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E1FB" w14:textId="77777777" w:rsidR="00323FBD" w:rsidRPr="000B06BF" w:rsidRDefault="00EA3B52" w:rsidP="003140E1">
      <w:pPr>
        <w:widowControl w:val="0"/>
        <w:autoSpaceDE w:val="0"/>
        <w:autoSpaceDN w:val="0"/>
        <w:adjustRightInd w:val="0"/>
        <w:spacing w:before="19"/>
        <w:ind w:left="537"/>
        <w:jc w:val="right"/>
        <w:rPr>
          <w:rFonts w:ascii="Arial" w:hAnsi="Arial" w:cs="Arial"/>
          <w:b/>
          <w:bCs/>
          <w:sz w:val="16"/>
          <w:szCs w:val="16"/>
        </w:rPr>
      </w:pPr>
      <w:r>
        <w:rPr>
          <w:rFonts w:ascii="Arial" w:hAnsi="Arial" w:cs="Arial"/>
          <w:noProof/>
        </w:rPr>
        <w:drawing>
          <wp:inline distT="0" distB="0" distL="0" distR="0" wp14:anchorId="4899E262" wp14:editId="4899E263">
            <wp:extent cx="1455420" cy="972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ownloads\Coritani logo P485 v sml.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55420" cy="972515"/>
                    </a:xfrm>
                    <a:prstGeom prst="rect">
                      <a:avLst/>
                    </a:prstGeom>
                    <a:noFill/>
                    <a:ln w="9525">
                      <a:noFill/>
                      <a:miter lim="800000"/>
                      <a:headEnd/>
                      <a:tailEnd/>
                    </a:ln>
                  </pic:spPr>
                </pic:pic>
              </a:graphicData>
            </a:graphic>
          </wp:inline>
        </w:drawing>
      </w:r>
    </w:p>
    <w:p w14:paraId="4899E1FD" w14:textId="19196317" w:rsidR="00323FBD" w:rsidRPr="009F7EBD" w:rsidRDefault="003140E1" w:rsidP="009C2C6E">
      <w:pPr>
        <w:widowControl w:val="0"/>
        <w:autoSpaceDE w:val="0"/>
        <w:autoSpaceDN w:val="0"/>
        <w:adjustRightInd w:val="0"/>
        <w:spacing w:before="182"/>
        <w:ind w:left="91"/>
        <w:jc w:val="center"/>
        <w:rPr>
          <w:rFonts w:ascii="Corbel" w:hAnsi="Corbel" w:cs="Arial"/>
          <w:b/>
          <w:bCs/>
        </w:rPr>
      </w:pPr>
      <w:r w:rsidRPr="009F7EBD">
        <w:rPr>
          <w:rFonts w:ascii="Corbel" w:hAnsi="Corbel" w:cs="Arial"/>
          <w:b/>
          <w:bCs/>
        </w:rPr>
        <w:t>C</w:t>
      </w:r>
      <w:r w:rsidR="009C2C6E">
        <w:rPr>
          <w:rFonts w:ascii="Corbel" w:hAnsi="Corbel" w:cs="Arial"/>
          <w:b/>
          <w:bCs/>
        </w:rPr>
        <w:t xml:space="preserve">oritani Academy </w:t>
      </w:r>
      <w:r w:rsidR="00F5504B" w:rsidRPr="009F7EBD">
        <w:rPr>
          <w:rFonts w:ascii="Corbel" w:hAnsi="Corbel" w:cs="Arial"/>
          <w:b/>
          <w:bCs/>
        </w:rPr>
        <w:t xml:space="preserve">Education </w:t>
      </w:r>
      <w:r w:rsidR="00264F42" w:rsidRPr="009F7EBD">
        <w:rPr>
          <w:rFonts w:ascii="Corbel" w:hAnsi="Corbel" w:cs="Arial"/>
          <w:b/>
          <w:bCs/>
        </w:rPr>
        <w:t>Agreement</w:t>
      </w:r>
    </w:p>
    <w:p w14:paraId="4899E1FE" w14:textId="77777777" w:rsidR="00323FBD" w:rsidRPr="009F7EBD" w:rsidRDefault="00323FBD" w:rsidP="008129D0">
      <w:pPr>
        <w:widowControl w:val="0"/>
        <w:autoSpaceDE w:val="0"/>
        <w:autoSpaceDN w:val="0"/>
        <w:adjustRightInd w:val="0"/>
        <w:spacing w:before="67"/>
        <w:ind w:left="91"/>
        <w:rPr>
          <w:rFonts w:ascii="Corbel" w:hAnsi="Corbel" w:cs="Arial"/>
        </w:rPr>
      </w:pPr>
      <w:r w:rsidRPr="009F7EBD">
        <w:rPr>
          <w:rFonts w:ascii="Corbel" w:hAnsi="Corbel" w:cs="Arial"/>
        </w:rPr>
        <w:t>Name</w:t>
      </w:r>
      <w:r w:rsidR="00F5504B" w:rsidRPr="009F7EBD">
        <w:rPr>
          <w:rFonts w:ascii="Corbel" w:hAnsi="Corbel" w:cs="Arial"/>
        </w:rPr>
        <w:t xml:space="preserve"> of Pupil</w:t>
      </w:r>
      <w:r w:rsidRPr="009F7EBD">
        <w:rPr>
          <w:rFonts w:ascii="Corbel" w:hAnsi="Corbel" w:cs="Arial"/>
        </w:rPr>
        <w:t xml:space="preserve">: </w:t>
      </w:r>
    </w:p>
    <w:p w14:paraId="4899E1FF" w14:textId="77777777" w:rsidR="00323FBD" w:rsidRPr="009F7EBD" w:rsidRDefault="00264F42" w:rsidP="008129D0">
      <w:pPr>
        <w:widowControl w:val="0"/>
        <w:autoSpaceDE w:val="0"/>
        <w:autoSpaceDN w:val="0"/>
        <w:adjustRightInd w:val="0"/>
        <w:spacing w:before="74"/>
        <w:ind w:left="96"/>
        <w:rPr>
          <w:rFonts w:ascii="Corbel" w:hAnsi="Corbel" w:cs="Arial"/>
        </w:rPr>
      </w:pPr>
      <w:r w:rsidRPr="009F7EBD">
        <w:rPr>
          <w:rFonts w:ascii="Corbel" w:hAnsi="Corbel" w:cs="Arial"/>
        </w:rPr>
        <w:t xml:space="preserve">D.O.B. </w:t>
      </w:r>
    </w:p>
    <w:p w14:paraId="4899E200" w14:textId="60D67AB9" w:rsidR="00323FBD" w:rsidRPr="009F7EBD" w:rsidRDefault="00F5504B" w:rsidP="008129D0">
      <w:pPr>
        <w:widowControl w:val="0"/>
        <w:autoSpaceDE w:val="0"/>
        <w:autoSpaceDN w:val="0"/>
        <w:adjustRightInd w:val="0"/>
        <w:spacing w:before="79"/>
        <w:ind w:left="96"/>
        <w:rPr>
          <w:rFonts w:ascii="Corbel" w:hAnsi="Corbel" w:cs="Arial"/>
        </w:rPr>
      </w:pPr>
      <w:r w:rsidRPr="009F7EBD">
        <w:rPr>
          <w:rFonts w:ascii="Corbel" w:hAnsi="Corbel" w:cs="Arial"/>
        </w:rPr>
        <w:t>Referral Organisation</w:t>
      </w:r>
    </w:p>
    <w:p w14:paraId="1F2EFD66" w14:textId="2B4BC8EE" w:rsidR="00E02396" w:rsidRPr="009F7EBD" w:rsidRDefault="00E02396" w:rsidP="008129D0">
      <w:pPr>
        <w:widowControl w:val="0"/>
        <w:autoSpaceDE w:val="0"/>
        <w:autoSpaceDN w:val="0"/>
        <w:adjustRightInd w:val="0"/>
        <w:spacing w:before="79"/>
        <w:ind w:left="96"/>
        <w:rPr>
          <w:rFonts w:ascii="Corbel" w:hAnsi="Corbel" w:cs="Arial"/>
        </w:rPr>
      </w:pPr>
      <w:r w:rsidRPr="009F7EBD">
        <w:rPr>
          <w:rFonts w:ascii="Corbel" w:hAnsi="Corbel" w:cs="Arial"/>
        </w:rPr>
        <w:t>Contact</w:t>
      </w:r>
      <w:r w:rsidR="008129D0" w:rsidRPr="009F7EBD">
        <w:rPr>
          <w:rFonts w:ascii="Corbel" w:hAnsi="Corbel" w:cs="Arial"/>
        </w:rPr>
        <w:t>:</w:t>
      </w:r>
    </w:p>
    <w:p w14:paraId="4899E201" w14:textId="77777777" w:rsidR="007D546E" w:rsidRPr="009F7EBD" w:rsidRDefault="007D546E" w:rsidP="008129D0">
      <w:pPr>
        <w:widowControl w:val="0"/>
        <w:autoSpaceDE w:val="0"/>
        <w:autoSpaceDN w:val="0"/>
        <w:adjustRightInd w:val="0"/>
        <w:spacing w:before="79"/>
        <w:ind w:left="96"/>
        <w:rPr>
          <w:rFonts w:ascii="Corbel" w:hAnsi="Corbel" w:cs="Arial"/>
          <w:b/>
          <w:bCs/>
        </w:rPr>
      </w:pPr>
    </w:p>
    <w:p w14:paraId="4899E202" w14:textId="1EE6AD45" w:rsidR="00D65D99" w:rsidRPr="009F7EBD" w:rsidRDefault="00D65D99" w:rsidP="008129D0">
      <w:pPr>
        <w:widowControl w:val="0"/>
        <w:autoSpaceDE w:val="0"/>
        <w:autoSpaceDN w:val="0"/>
        <w:adjustRightInd w:val="0"/>
        <w:spacing w:before="79"/>
        <w:ind w:left="96"/>
        <w:rPr>
          <w:rFonts w:ascii="Corbel" w:hAnsi="Corbel" w:cs="Arial"/>
          <w:lang w:val="en-US"/>
        </w:rPr>
      </w:pPr>
      <w:r w:rsidRPr="009F7EBD">
        <w:rPr>
          <w:rFonts w:ascii="Corbel" w:hAnsi="Corbel" w:cs="Arial"/>
          <w:lang w:val="en-US"/>
        </w:rPr>
        <w:t>Coritani Academy is an Alternative Provision Academy opened in October 2014 as part of Isle Education Trust.</w:t>
      </w:r>
    </w:p>
    <w:p w14:paraId="1291E20C" w14:textId="04A2D908" w:rsidR="00E02396" w:rsidRPr="009F7EBD" w:rsidRDefault="00E02396" w:rsidP="008129D0">
      <w:pPr>
        <w:widowControl w:val="0"/>
        <w:autoSpaceDE w:val="0"/>
        <w:autoSpaceDN w:val="0"/>
        <w:adjustRightInd w:val="0"/>
        <w:spacing w:before="79"/>
        <w:ind w:firstLine="96"/>
        <w:rPr>
          <w:rFonts w:ascii="Corbel" w:hAnsi="Corbel" w:cs="Arial"/>
          <w:b/>
          <w:bCs/>
        </w:rPr>
      </w:pPr>
      <w:r w:rsidRPr="009F7EBD">
        <w:rPr>
          <w:rFonts w:ascii="Corbel" w:hAnsi="Corbel" w:cs="Arial"/>
          <w:lang w:val="en-US"/>
        </w:rPr>
        <w:t>Contact</w:t>
      </w:r>
      <w:r w:rsidR="008129D0" w:rsidRPr="009F7EBD">
        <w:rPr>
          <w:rFonts w:ascii="Corbel" w:hAnsi="Corbel" w:cs="Arial"/>
          <w:lang w:val="en-US"/>
        </w:rPr>
        <w:t>:</w:t>
      </w:r>
    </w:p>
    <w:p w14:paraId="4899E203" w14:textId="77777777" w:rsidR="00D65D99" w:rsidRPr="009F7EBD" w:rsidRDefault="00D65D99" w:rsidP="008129D0">
      <w:pPr>
        <w:widowControl w:val="0"/>
        <w:autoSpaceDE w:val="0"/>
        <w:autoSpaceDN w:val="0"/>
        <w:adjustRightInd w:val="0"/>
        <w:spacing w:before="79"/>
        <w:ind w:left="96"/>
        <w:rPr>
          <w:rFonts w:ascii="Corbel" w:hAnsi="Corbel" w:cs="Arial"/>
          <w:b/>
          <w:bCs/>
        </w:rPr>
      </w:pPr>
    </w:p>
    <w:p w14:paraId="4899E204" w14:textId="77777777" w:rsidR="00770F7A" w:rsidRPr="009F7EBD" w:rsidRDefault="00770F7A" w:rsidP="00F16CE6">
      <w:pPr>
        <w:widowControl w:val="0"/>
        <w:autoSpaceDE w:val="0"/>
        <w:autoSpaceDN w:val="0"/>
        <w:adjustRightInd w:val="0"/>
        <w:spacing w:before="79"/>
        <w:rPr>
          <w:rFonts w:ascii="Corbel" w:hAnsi="Corbel" w:cs="Arial"/>
          <w:b/>
          <w:bCs/>
        </w:rPr>
      </w:pPr>
      <w:r w:rsidRPr="009F7EBD">
        <w:rPr>
          <w:rFonts w:ascii="Corbel" w:hAnsi="Corbel" w:cs="Arial"/>
          <w:b/>
          <w:bCs/>
        </w:rPr>
        <w:t>Aims of the Academy</w:t>
      </w:r>
    </w:p>
    <w:p w14:paraId="4899E205" w14:textId="77777777" w:rsidR="00770F7A" w:rsidRPr="009F7EBD" w:rsidRDefault="00770F7A" w:rsidP="008129D0">
      <w:pPr>
        <w:widowControl w:val="0"/>
        <w:autoSpaceDE w:val="0"/>
        <w:autoSpaceDN w:val="0"/>
        <w:adjustRightInd w:val="0"/>
        <w:spacing w:before="67"/>
        <w:ind w:left="235"/>
        <w:rPr>
          <w:rFonts w:ascii="Corbel" w:hAnsi="Corbel" w:cs="Arial"/>
          <w:color w:val="444444"/>
          <w:lang w:val="en-US"/>
        </w:rPr>
      </w:pPr>
    </w:p>
    <w:p w14:paraId="4899E207" w14:textId="03ECD8CA" w:rsidR="00770F7A" w:rsidRPr="009F7EBD" w:rsidRDefault="00770F7A" w:rsidP="00F16CE6">
      <w:pPr>
        <w:pStyle w:val="ListParagraph"/>
        <w:widowControl w:val="0"/>
        <w:numPr>
          <w:ilvl w:val="0"/>
          <w:numId w:val="23"/>
        </w:numPr>
        <w:autoSpaceDE w:val="0"/>
        <w:autoSpaceDN w:val="0"/>
        <w:adjustRightInd w:val="0"/>
        <w:spacing w:before="67"/>
        <w:ind w:left="360"/>
        <w:rPr>
          <w:rFonts w:ascii="Corbel" w:hAnsi="Corbel" w:cs="Arial"/>
          <w:lang w:val="en-US"/>
        </w:rPr>
      </w:pPr>
      <w:r w:rsidRPr="009F7EBD">
        <w:rPr>
          <w:rFonts w:ascii="Corbel" w:hAnsi="Corbel" w:cs="Arial"/>
          <w:lang w:val="en-US"/>
        </w:rPr>
        <w:t>Our Academy works with local schools and local autho</w:t>
      </w:r>
      <w:r w:rsidR="003026CF" w:rsidRPr="009F7EBD">
        <w:rPr>
          <w:rFonts w:ascii="Corbel" w:hAnsi="Corbel" w:cs="Arial"/>
          <w:lang w:val="en-US"/>
        </w:rPr>
        <w:t>rities to ensure that students who cannot</w:t>
      </w:r>
      <w:r w:rsidRPr="009F7EBD">
        <w:rPr>
          <w:rFonts w:ascii="Corbel" w:hAnsi="Corbel" w:cs="Arial"/>
          <w:lang w:val="en-US"/>
        </w:rPr>
        <w:t xml:space="preserve"> thrive in </w:t>
      </w:r>
      <w:r w:rsidR="003C4117" w:rsidRPr="009F7EBD">
        <w:rPr>
          <w:rFonts w:ascii="Corbel" w:hAnsi="Corbel" w:cs="Arial"/>
          <w:lang w:val="en-US"/>
        </w:rPr>
        <w:t>a mainstream school environment</w:t>
      </w:r>
      <w:r w:rsidRPr="009F7EBD">
        <w:rPr>
          <w:rFonts w:ascii="Corbel" w:hAnsi="Corbel" w:cs="Arial"/>
          <w:lang w:val="en-US"/>
        </w:rPr>
        <w:t xml:space="preserve"> have a </w:t>
      </w:r>
      <w:r w:rsidR="004A0651" w:rsidRPr="009F7EBD">
        <w:rPr>
          <w:rFonts w:ascii="Corbel" w:hAnsi="Corbel" w:cs="Arial"/>
          <w:lang w:val="en-US"/>
        </w:rPr>
        <w:t>quality</w:t>
      </w:r>
      <w:r w:rsidRPr="009F7EBD">
        <w:rPr>
          <w:rFonts w:ascii="Corbel" w:hAnsi="Corbel" w:cs="Arial"/>
          <w:lang w:val="en-US"/>
        </w:rPr>
        <w:t xml:space="preserve"> educational alternative. We believe that every young person should have the opportunity to succeed by being motivated and inspired. </w:t>
      </w:r>
    </w:p>
    <w:p w14:paraId="4899E208" w14:textId="77777777" w:rsidR="00770F7A" w:rsidRPr="009F7EBD" w:rsidRDefault="00770F7A" w:rsidP="00F16CE6">
      <w:pPr>
        <w:pStyle w:val="ListParagraph"/>
        <w:widowControl w:val="0"/>
        <w:numPr>
          <w:ilvl w:val="0"/>
          <w:numId w:val="23"/>
        </w:numPr>
        <w:autoSpaceDE w:val="0"/>
        <w:autoSpaceDN w:val="0"/>
        <w:adjustRightInd w:val="0"/>
        <w:spacing w:before="67"/>
        <w:ind w:left="360"/>
        <w:rPr>
          <w:rFonts w:ascii="Corbel" w:hAnsi="Corbel" w:cs="Arial"/>
        </w:rPr>
      </w:pPr>
      <w:r w:rsidRPr="009F7EBD">
        <w:rPr>
          <w:rFonts w:ascii="Corbel" w:hAnsi="Corbel" w:cs="Arial"/>
        </w:rPr>
        <w:t>Our aim is to provide students with quality education and support, to meet their personalised learning need</w:t>
      </w:r>
      <w:r w:rsidR="00DD0FD6" w:rsidRPr="009F7EBD">
        <w:rPr>
          <w:rFonts w:ascii="Corbel" w:hAnsi="Corbel" w:cs="Arial"/>
        </w:rPr>
        <w:t>s</w:t>
      </w:r>
      <w:r w:rsidRPr="009F7EBD">
        <w:rPr>
          <w:rFonts w:ascii="Corbel" w:hAnsi="Corbel" w:cs="Arial"/>
        </w:rPr>
        <w:t xml:space="preserve"> and ensure that students develop into responsible members of their communities.</w:t>
      </w:r>
    </w:p>
    <w:p w14:paraId="4899E209" w14:textId="77777777" w:rsidR="00323FBD" w:rsidRPr="009F7EBD" w:rsidRDefault="00323FBD">
      <w:pPr>
        <w:widowControl w:val="0"/>
        <w:autoSpaceDE w:val="0"/>
        <w:autoSpaceDN w:val="0"/>
        <w:adjustRightInd w:val="0"/>
        <w:spacing w:before="12"/>
        <w:ind w:left="235"/>
        <w:jc w:val="both"/>
        <w:rPr>
          <w:rFonts w:ascii="Corbel" w:hAnsi="Corbel" w:cs="Arial"/>
        </w:rPr>
      </w:pPr>
    </w:p>
    <w:p w14:paraId="4899E20A" w14:textId="77777777" w:rsidR="00323FBD" w:rsidRPr="009F7EBD" w:rsidRDefault="00770F7A">
      <w:pPr>
        <w:widowControl w:val="0"/>
        <w:autoSpaceDE w:val="0"/>
        <w:autoSpaceDN w:val="0"/>
        <w:adjustRightInd w:val="0"/>
        <w:spacing w:before="76"/>
        <w:ind w:left="91"/>
        <w:jc w:val="both"/>
        <w:rPr>
          <w:rFonts w:ascii="Corbel" w:hAnsi="Corbel" w:cs="Arial"/>
          <w:b/>
          <w:bCs/>
        </w:rPr>
      </w:pPr>
      <w:r w:rsidRPr="009F7EBD">
        <w:rPr>
          <w:rFonts w:ascii="Corbel" w:hAnsi="Corbel" w:cs="Arial"/>
          <w:b/>
          <w:bCs/>
        </w:rPr>
        <w:t>O</w:t>
      </w:r>
      <w:r w:rsidR="00323FBD" w:rsidRPr="009F7EBD">
        <w:rPr>
          <w:rFonts w:ascii="Corbel" w:hAnsi="Corbel" w:cs="Arial"/>
          <w:b/>
          <w:bCs/>
        </w:rPr>
        <w:t xml:space="preserve">bjectives of the </w:t>
      </w:r>
      <w:r w:rsidRPr="009F7EBD">
        <w:rPr>
          <w:rFonts w:ascii="Corbel" w:hAnsi="Corbel" w:cs="Arial"/>
          <w:b/>
          <w:bCs/>
        </w:rPr>
        <w:t>Academy</w:t>
      </w:r>
    </w:p>
    <w:p w14:paraId="4899E20B" w14:textId="77777777" w:rsidR="00770F7A" w:rsidRPr="009F7EBD" w:rsidRDefault="00770F7A">
      <w:pPr>
        <w:widowControl w:val="0"/>
        <w:autoSpaceDE w:val="0"/>
        <w:autoSpaceDN w:val="0"/>
        <w:adjustRightInd w:val="0"/>
        <w:spacing w:before="76"/>
        <w:ind w:left="91"/>
        <w:jc w:val="both"/>
        <w:rPr>
          <w:rFonts w:ascii="Corbel" w:hAnsi="Corbel"/>
          <w:color w:val="444444"/>
          <w:lang w:val="en-US"/>
        </w:rPr>
      </w:pPr>
    </w:p>
    <w:p w14:paraId="4899E20C" w14:textId="77777777" w:rsidR="00D91E34" w:rsidRPr="009F7EBD" w:rsidRDefault="00D91E34"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To provide support to students to help them re-engage with education</w:t>
      </w:r>
    </w:p>
    <w:p w14:paraId="4899E20D" w14:textId="77777777" w:rsidR="003026CF" w:rsidRPr="009F7EBD" w:rsidRDefault="00770F7A"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 xml:space="preserve">To provide a safe and </w:t>
      </w:r>
      <w:r w:rsidR="00D91E34" w:rsidRPr="009F7EBD">
        <w:rPr>
          <w:rFonts w:ascii="Corbel" w:hAnsi="Corbel" w:cs="Arial"/>
        </w:rPr>
        <w:t>inspiring</w:t>
      </w:r>
      <w:r w:rsidRPr="009F7EBD">
        <w:rPr>
          <w:rFonts w:ascii="Corbel" w:hAnsi="Corbel" w:cs="Arial"/>
        </w:rPr>
        <w:t xml:space="preserve"> environment in which students can develop</w:t>
      </w:r>
      <w:r w:rsidR="00D65D99" w:rsidRPr="009F7EBD">
        <w:rPr>
          <w:rFonts w:ascii="Corbel" w:hAnsi="Corbel" w:cs="Arial"/>
        </w:rPr>
        <w:t xml:space="preserve"> into responsible adults</w:t>
      </w:r>
    </w:p>
    <w:p w14:paraId="4899E20E" w14:textId="77777777" w:rsidR="00770F7A" w:rsidRPr="009F7EBD" w:rsidRDefault="00770F7A"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To ensure all students have access to a broad a</w:t>
      </w:r>
      <w:r w:rsidR="00DD0FD6" w:rsidRPr="009F7EBD">
        <w:rPr>
          <w:rFonts w:ascii="Corbel" w:hAnsi="Corbel" w:cs="Arial"/>
        </w:rPr>
        <w:t>nd</w:t>
      </w:r>
      <w:r w:rsidRPr="009F7EBD">
        <w:rPr>
          <w:rFonts w:ascii="Corbel" w:hAnsi="Corbel" w:cs="Arial"/>
        </w:rPr>
        <w:t xml:space="preserve"> balanced curriculum</w:t>
      </w:r>
    </w:p>
    <w:p w14:paraId="4899E20F" w14:textId="77777777" w:rsidR="00770F7A" w:rsidRPr="009F7EBD" w:rsidRDefault="00D91E34"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To deliver a core curriculum</w:t>
      </w:r>
      <w:r w:rsidR="00770F7A" w:rsidRPr="009F7EBD">
        <w:rPr>
          <w:rFonts w:ascii="Corbel" w:hAnsi="Corbel" w:cs="Arial"/>
        </w:rPr>
        <w:t>:</w:t>
      </w:r>
    </w:p>
    <w:p w14:paraId="4899E210" w14:textId="77777777" w:rsidR="0022734C" w:rsidRPr="009F7EBD" w:rsidRDefault="0022734C" w:rsidP="00F16CE6">
      <w:pPr>
        <w:widowControl w:val="0"/>
        <w:numPr>
          <w:ilvl w:val="1"/>
          <w:numId w:val="22"/>
        </w:numPr>
        <w:autoSpaceDE w:val="0"/>
        <w:autoSpaceDN w:val="0"/>
        <w:adjustRightInd w:val="0"/>
        <w:spacing w:before="67"/>
        <w:rPr>
          <w:rFonts w:ascii="Corbel" w:hAnsi="Corbel" w:cs="Arial"/>
        </w:rPr>
      </w:pPr>
      <w:r w:rsidRPr="009F7EBD">
        <w:rPr>
          <w:rFonts w:ascii="Corbel" w:hAnsi="Corbel" w:cs="Arial"/>
        </w:rPr>
        <w:t>English</w:t>
      </w:r>
    </w:p>
    <w:p w14:paraId="4899E211" w14:textId="77777777" w:rsidR="0022734C" w:rsidRPr="009F7EBD" w:rsidRDefault="0022734C" w:rsidP="00F16CE6">
      <w:pPr>
        <w:widowControl w:val="0"/>
        <w:numPr>
          <w:ilvl w:val="1"/>
          <w:numId w:val="22"/>
        </w:numPr>
        <w:autoSpaceDE w:val="0"/>
        <w:autoSpaceDN w:val="0"/>
        <w:adjustRightInd w:val="0"/>
        <w:spacing w:before="67"/>
        <w:rPr>
          <w:rFonts w:ascii="Corbel" w:hAnsi="Corbel" w:cs="Arial"/>
        </w:rPr>
      </w:pPr>
      <w:r w:rsidRPr="009F7EBD">
        <w:rPr>
          <w:rFonts w:ascii="Corbel" w:hAnsi="Corbel" w:cs="Arial"/>
        </w:rPr>
        <w:t>Maths</w:t>
      </w:r>
    </w:p>
    <w:p w14:paraId="4899E212" w14:textId="77777777" w:rsidR="0022734C" w:rsidRPr="009F7EBD" w:rsidRDefault="0022734C" w:rsidP="00F16CE6">
      <w:pPr>
        <w:widowControl w:val="0"/>
        <w:numPr>
          <w:ilvl w:val="1"/>
          <w:numId w:val="22"/>
        </w:numPr>
        <w:autoSpaceDE w:val="0"/>
        <w:autoSpaceDN w:val="0"/>
        <w:adjustRightInd w:val="0"/>
        <w:spacing w:before="67"/>
        <w:rPr>
          <w:rFonts w:ascii="Corbel" w:hAnsi="Corbel" w:cs="Arial"/>
        </w:rPr>
      </w:pPr>
      <w:r w:rsidRPr="009F7EBD">
        <w:rPr>
          <w:rFonts w:ascii="Corbel" w:hAnsi="Corbel" w:cs="Arial"/>
        </w:rPr>
        <w:t>Science</w:t>
      </w:r>
    </w:p>
    <w:p w14:paraId="4899E213" w14:textId="1D7952D6" w:rsidR="0022734C" w:rsidRPr="009F7EBD" w:rsidRDefault="00D23E9C" w:rsidP="00F16CE6">
      <w:pPr>
        <w:widowControl w:val="0"/>
        <w:numPr>
          <w:ilvl w:val="1"/>
          <w:numId w:val="22"/>
        </w:numPr>
        <w:autoSpaceDE w:val="0"/>
        <w:autoSpaceDN w:val="0"/>
        <w:adjustRightInd w:val="0"/>
        <w:spacing w:before="67"/>
        <w:rPr>
          <w:rFonts w:ascii="Corbel" w:hAnsi="Corbel" w:cs="Arial"/>
        </w:rPr>
      </w:pPr>
      <w:r w:rsidRPr="009F7EBD">
        <w:rPr>
          <w:rFonts w:ascii="Corbel" w:hAnsi="Corbel" w:cs="Arial"/>
        </w:rPr>
        <w:t>IT</w:t>
      </w:r>
    </w:p>
    <w:p w14:paraId="4899E215" w14:textId="19A7E860" w:rsidR="00770F7A" w:rsidRPr="009F7EBD" w:rsidRDefault="00770F7A" w:rsidP="00F16CE6">
      <w:pPr>
        <w:widowControl w:val="0"/>
        <w:numPr>
          <w:ilvl w:val="1"/>
          <w:numId w:val="22"/>
        </w:numPr>
        <w:autoSpaceDE w:val="0"/>
        <w:autoSpaceDN w:val="0"/>
        <w:adjustRightInd w:val="0"/>
        <w:spacing w:before="67"/>
        <w:rPr>
          <w:rFonts w:ascii="Corbel" w:hAnsi="Corbel" w:cs="Arial"/>
        </w:rPr>
      </w:pPr>
      <w:r w:rsidRPr="009F7EBD">
        <w:rPr>
          <w:rFonts w:ascii="Corbel" w:hAnsi="Corbel" w:cs="Arial"/>
        </w:rPr>
        <w:t>PSH</w:t>
      </w:r>
      <w:r w:rsidR="00F806C6">
        <w:rPr>
          <w:rFonts w:ascii="Corbel" w:hAnsi="Corbel" w:cs="Arial"/>
        </w:rPr>
        <w:t>R</w:t>
      </w:r>
      <w:r w:rsidRPr="009F7EBD">
        <w:rPr>
          <w:rFonts w:ascii="Corbel" w:hAnsi="Corbel" w:cs="Arial"/>
        </w:rPr>
        <w:t>E</w:t>
      </w:r>
    </w:p>
    <w:p w14:paraId="4899E216" w14:textId="77777777" w:rsidR="00770F7A" w:rsidRPr="009F7EBD" w:rsidRDefault="00770F7A"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 xml:space="preserve">To provide </w:t>
      </w:r>
      <w:r w:rsidR="00D91E34" w:rsidRPr="009F7EBD">
        <w:rPr>
          <w:rFonts w:ascii="Corbel" w:hAnsi="Corbel" w:cs="Arial"/>
        </w:rPr>
        <w:t xml:space="preserve">further </w:t>
      </w:r>
      <w:r w:rsidRPr="009F7EBD">
        <w:rPr>
          <w:rFonts w:ascii="Corbel" w:hAnsi="Corbel" w:cs="Arial"/>
        </w:rPr>
        <w:t>additional learning programmes to students</w:t>
      </w:r>
      <w:r w:rsidR="00D91E34" w:rsidRPr="009F7EBD">
        <w:rPr>
          <w:rFonts w:ascii="Corbel" w:hAnsi="Corbel" w:cs="Arial"/>
        </w:rPr>
        <w:t xml:space="preserve"> to meet their individual needs</w:t>
      </w:r>
    </w:p>
    <w:p w14:paraId="4899E217" w14:textId="77777777" w:rsidR="00770F7A" w:rsidRPr="009F7EBD" w:rsidRDefault="00770F7A" w:rsidP="00F16CE6">
      <w:pPr>
        <w:pStyle w:val="ListParagraph"/>
        <w:widowControl w:val="0"/>
        <w:numPr>
          <w:ilvl w:val="0"/>
          <w:numId w:val="22"/>
        </w:numPr>
        <w:autoSpaceDE w:val="0"/>
        <w:autoSpaceDN w:val="0"/>
        <w:adjustRightInd w:val="0"/>
        <w:spacing w:before="67"/>
        <w:rPr>
          <w:rFonts w:ascii="Corbel" w:hAnsi="Corbel" w:cs="Arial"/>
        </w:rPr>
      </w:pPr>
      <w:r w:rsidRPr="009F7EBD">
        <w:rPr>
          <w:rFonts w:ascii="Corbel" w:hAnsi="Corbel" w:cs="Arial"/>
        </w:rPr>
        <w:t>To provide access to</w:t>
      </w:r>
      <w:r w:rsidR="00D91E34" w:rsidRPr="009F7EBD">
        <w:rPr>
          <w:rFonts w:ascii="Corbel" w:hAnsi="Corbel" w:cs="Arial"/>
        </w:rPr>
        <w:t xml:space="preserve"> GCSE</w:t>
      </w:r>
      <w:r w:rsidRPr="009F7EBD">
        <w:rPr>
          <w:rFonts w:ascii="Corbel" w:hAnsi="Corbel" w:cs="Arial"/>
        </w:rPr>
        <w:t xml:space="preserve"> examinations</w:t>
      </w:r>
    </w:p>
    <w:p w14:paraId="4899E218" w14:textId="77777777" w:rsidR="003026CF" w:rsidRPr="009F7EBD" w:rsidRDefault="003026CF" w:rsidP="003026CF">
      <w:pPr>
        <w:widowControl w:val="0"/>
        <w:autoSpaceDE w:val="0"/>
        <w:autoSpaceDN w:val="0"/>
        <w:adjustRightInd w:val="0"/>
        <w:spacing w:before="76"/>
        <w:ind w:left="91"/>
        <w:jc w:val="both"/>
        <w:rPr>
          <w:rFonts w:ascii="Corbel" w:hAnsi="Corbel" w:cs="Arial"/>
          <w:color w:val="444444"/>
          <w:lang w:val="en-US"/>
        </w:rPr>
      </w:pPr>
    </w:p>
    <w:p w14:paraId="4899E219" w14:textId="77777777" w:rsidR="003026CF" w:rsidRPr="009F7EBD" w:rsidRDefault="003026CF" w:rsidP="00F16CE6">
      <w:pPr>
        <w:widowControl w:val="0"/>
        <w:autoSpaceDE w:val="0"/>
        <w:autoSpaceDN w:val="0"/>
        <w:adjustRightInd w:val="0"/>
        <w:spacing w:before="67"/>
        <w:jc w:val="both"/>
        <w:rPr>
          <w:rFonts w:ascii="Corbel" w:hAnsi="Corbel" w:cs="Arial"/>
        </w:rPr>
      </w:pPr>
      <w:r w:rsidRPr="009F7EBD">
        <w:rPr>
          <w:rFonts w:ascii="Corbel" w:hAnsi="Corbel" w:cs="Arial"/>
        </w:rPr>
        <w:t xml:space="preserve">This document defines the obligations and roles of the parties, if the aim and objectives are to be realised. </w:t>
      </w:r>
    </w:p>
    <w:p w14:paraId="4899E21A" w14:textId="77777777" w:rsidR="00323FBD" w:rsidRPr="009F7EBD" w:rsidRDefault="00323FBD">
      <w:pPr>
        <w:widowControl w:val="0"/>
        <w:autoSpaceDE w:val="0"/>
        <w:autoSpaceDN w:val="0"/>
        <w:adjustRightInd w:val="0"/>
        <w:spacing w:before="9"/>
        <w:ind w:left="240"/>
        <w:jc w:val="both"/>
        <w:rPr>
          <w:rFonts w:ascii="Corbel" w:hAnsi="Corbel" w:cs="Arial"/>
        </w:rPr>
      </w:pPr>
    </w:p>
    <w:p w14:paraId="45D03F97" w14:textId="77777777" w:rsidR="008129D0" w:rsidRPr="009F7EBD" w:rsidRDefault="008129D0">
      <w:pPr>
        <w:spacing w:after="200" w:line="276" w:lineRule="auto"/>
        <w:rPr>
          <w:rFonts w:ascii="Corbel" w:hAnsi="Corbel" w:cs="Arial"/>
          <w:b/>
          <w:bCs/>
        </w:rPr>
      </w:pPr>
      <w:r w:rsidRPr="009F7EBD">
        <w:rPr>
          <w:rFonts w:ascii="Corbel" w:hAnsi="Corbel" w:cs="Arial"/>
          <w:b/>
          <w:bCs/>
        </w:rPr>
        <w:br w:type="page"/>
      </w:r>
    </w:p>
    <w:p w14:paraId="4899E21B" w14:textId="766CC50B" w:rsidR="00323FBD" w:rsidRPr="009F7EBD" w:rsidRDefault="00743DAE">
      <w:pPr>
        <w:widowControl w:val="0"/>
        <w:autoSpaceDE w:val="0"/>
        <w:autoSpaceDN w:val="0"/>
        <w:adjustRightInd w:val="0"/>
        <w:spacing w:before="141"/>
        <w:ind w:left="100"/>
        <w:jc w:val="both"/>
        <w:rPr>
          <w:rFonts w:ascii="Corbel" w:hAnsi="Corbel" w:cs="Arial"/>
          <w:b/>
          <w:bCs/>
        </w:rPr>
      </w:pPr>
      <w:r w:rsidRPr="009F7EBD">
        <w:rPr>
          <w:rFonts w:ascii="Corbel" w:hAnsi="Corbel" w:cs="Arial"/>
          <w:b/>
          <w:bCs/>
        </w:rPr>
        <w:lastRenderedPageBreak/>
        <w:t>Commitments</w:t>
      </w:r>
    </w:p>
    <w:p w14:paraId="4899E21C" w14:textId="612462CA" w:rsidR="006A3F57" w:rsidRPr="009F7EBD" w:rsidRDefault="006A3F57" w:rsidP="006A3F57">
      <w:pPr>
        <w:widowControl w:val="0"/>
        <w:autoSpaceDE w:val="0"/>
        <w:autoSpaceDN w:val="0"/>
        <w:adjustRightInd w:val="0"/>
        <w:spacing w:before="182"/>
        <w:ind w:left="91"/>
        <w:rPr>
          <w:rFonts w:ascii="Corbel" w:hAnsi="Corbel" w:cs="Arial"/>
          <w:b/>
          <w:bCs/>
        </w:rPr>
      </w:pPr>
      <w:r w:rsidRPr="009F7EBD">
        <w:rPr>
          <w:rFonts w:ascii="Corbel" w:hAnsi="Corbel" w:cs="Arial"/>
          <w:b/>
          <w:bCs/>
        </w:rPr>
        <w:t>CORITANI ACADEMY will:</w:t>
      </w:r>
    </w:p>
    <w:p w14:paraId="4899E21D" w14:textId="77777777" w:rsidR="006A3F57" w:rsidRPr="009F7EBD" w:rsidRDefault="006A3F57" w:rsidP="001A2940">
      <w:pPr>
        <w:widowControl w:val="0"/>
        <w:autoSpaceDE w:val="0"/>
        <w:autoSpaceDN w:val="0"/>
        <w:adjustRightInd w:val="0"/>
        <w:spacing w:before="38"/>
        <w:ind w:left="284"/>
        <w:contextualSpacing/>
        <w:jc w:val="both"/>
        <w:rPr>
          <w:rFonts w:ascii="Corbel" w:hAnsi="Corbel" w:cs="Arial"/>
        </w:rPr>
      </w:pPr>
    </w:p>
    <w:p w14:paraId="4899E21F" w14:textId="615CB160" w:rsidR="006A3F57"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Throughout the duration of the programme be responsible for the day to day management of the attendance of students and for ensuring the continued service performance, security, health, safety and welfare of students placed with them.</w:t>
      </w:r>
    </w:p>
    <w:p w14:paraId="3C0D94BB" w14:textId="2A62EC5A" w:rsidR="001A2940" w:rsidRPr="009F7EBD" w:rsidRDefault="001A2940"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Provide insurance via the </w:t>
      </w:r>
      <w:r w:rsidR="00F16CE6" w:rsidRPr="009F7EBD">
        <w:rPr>
          <w:rFonts w:ascii="Corbel" w:hAnsi="Corbel" w:cs="Arial"/>
        </w:rPr>
        <w:t>RPA scheme for students whilst at Coritani</w:t>
      </w:r>
    </w:p>
    <w:p w14:paraId="4899E221" w14:textId="6BC479F6" w:rsidR="00381DDD"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Accept students joining at any time in the academic year provided the contract, referral documentation and appropriate work is in place. Students will be accepted initially on a </w:t>
      </w:r>
      <w:r w:rsidRPr="009F7EBD">
        <w:rPr>
          <w:rFonts w:ascii="Corbel" w:hAnsi="Corbel" w:cs="Arial"/>
          <w:b/>
        </w:rPr>
        <w:t>one month’s trial basis</w:t>
      </w:r>
      <w:r w:rsidRPr="009F7EBD">
        <w:rPr>
          <w:rFonts w:ascii="Corbel" w:hAnsi="Corbel" w:cs="Arial"/>
        </w:rPr>
        <w:t>.</w:t>
      </w:r>
    </w:p>
    <w:p w14:paraId="4899E223" w14:textId="18F0AAAE" w:rsidR="006A3F57" w:rsidRPr="009F7EBD" w:rsidRDefault="00381DDD"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Provide the school/agency with one point of contact responsible for the education and welfare of each student.</w:t>
      </w:r>
    </w:p>
    <w:p w14:paraId="4899E225" w14:textId="5C86D654" w:rsidR="00381DDD"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Deliver a core curriculum of Maths, Science, English, IT</w:t>
      </w:r>
      <w:r w:rsidR="008E22E7" w:rsidRPr="009F7EBD">
        <w:rPr>
          <w:rFonts w:ascii="Corbel" w:hAnsi="Corbel" w:cs="Arial"/>
        </w:rPr>
        <w:t xml:space="preserve"> and</w:t>
      </w:r>
      <w:r w:rsidRPr="009F7EBD">
        <w:rPr>
          <w:rFonts w:ascii="Corbel" w:hAnsi="Corbel" w:cs="Arial"/>
        </w:rPr>
        <w:t xml:space="preserve"> PSHE. Additional subjects will be delivered in consultation with the School/Agency, Parents and Student.</w:t>
      </w:r>
    </w:p>
    <w:p w14:paraId="4899E227" w14:textId="1A668CE4" w:rsidR="006A3F57" w:rsidRPr="009F7EBD" w:rsidRDefault="00381DDD"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Ensure students have access to independent </w:t>
      </w:r>
      <w:r w:rsidR="00004447" w:rsidRPr="009F7EBD">
        <w:rPr>
          <w:rFonts w:ascii="Corbel" w:hAnsi="Corbel" w:cs="Arial"/>
        </w:rPr>
        <w:t xml:space="preserve">careers </w:t>
      </w:r>
      <w:r w:rsidRPr="009F7EBD">
        <w:rPr>
          <w:rFonts w:ascii="Corbel" w:hAnsi="Corbel" w:cs="Arial"/>
        </w:rPr>
        <w:t>advice and guidance.</w:t>
      </w:r>
    </w:p>
    <w:p w14:paraId="4899E229" w14:textId="26A40FF0" w:rsidR="005E2AC9" w:rsidRPr="009F7EBD" w:rsidRDefault="005E2AC9"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Make entries for </w:t>
      </w:r>
      <w:r w:rsidR="008E22E7" w:rsidRPr="009F7EBD">
        <w:rPr>
          <w:rFonts w:ascii="Corbel" w:hAnsi="Corbel" w:cs="Arial"/>
        </w:rPr>
        <w:t xml:space="preserve">all </w:t>
      </w:r>
      <w:r w:rsidRPr="009F7EBD">
        <w:rPr>
          <w:rFonts w:ascii="Corbel" w:hAnsi="Corbel" w:cs="Arial"/>
        </w:rPr>
        <w:t>examinations in unless written notification of alternative arrangements is given by the school.</w:t>
      </w:r>
    </w:p>
    <w:p w14:paraId="4899E22B" w14:textId="0948CBE8" w:rsidR="006A3F57"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Provide the student with appropriate examination courses in </w:t>
      </w:r>
      <w:r w:rsidR="005E2AC9" w:rsidRPr="009F7EBD">
        <w:rPr>
          <w:rFonts w:ascii="Corbel" w:hAnsi="Corbel" w:cs="Arial"/>
        </w:rPr>
        <w:t xml:space="preserve">additional courses </w:t>
      </w:r>
      <w:r w:rsidRPr="009F7EBD">
        <w:rPr>
          <w:rFonts w:ascii="Corbel" w:hAnsi="Corbel" w:cs="Arial"/>
        </w:rPr>
        <w:t>compliance with those offered by the school.</w:t>
      </w:r>
    </w:p>
    <w:p w14:paraId="4899E22D" w14:textId="00BCE09F" w:rsidR="006A3F57"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Provide feedback to schools, students and parents/carers with all relevant programme details.</w:t>
      </w:r>
    </w:p>
    <w:p w14:paraId="4899E22F" w14:textId="433818EA" w:rsidR="006A3F57" w:rsidRPr="009F7EBD" w:rsidRDefault="006A3F57"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Record individual attendance and provide </w:t>
      </w:r>
      <w:r w:rsidR="00BC1A2B" w:rsidRPr="009F7EBD">
        <w:rPr>
          <w:rFonts w:ascii="Corbel" w:hAnsi="Corbel" w:cs="Arial"/>
        </w:rPr>
        <w:t>termly</w:t>
      </w:r>
      <w:r w:rsidRPr="009F7EBD">
        <w:rPr>
          <w:rFonts w:ascii="Corbel" w:hAnsi="Corbel" w:cs="Arial"/>
        </w:rPr>
        <w:t xml:space="preserve"> reports to the school/agency.</w:t>
      </w:r>
    </w:p>
    <w:p w14:paraId="0A305B37" w14:textId="02AE18C0" w:rsidR="00656350" w:rsidRPr="009F7EBD" w:rsidRDefault="008129D0"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Store and maintain student</w:t>
      </w:r>
      <w:r w:rsidR="006A3F57" w:rsidRPr="009F7EBD">
        <w:rPr>
          <w:rFonts w:ascii="Corbel" w:hAnsi="Corbel" w:cs="Arial"/>
        </w:rPr>
        <w:t xml:space="preserve"> rec</w:t>
      </w:r>
      <w:r w:rsidR="00D65D99" w:rsidRPr="009F7EBD">
        <w:rPr>
          <w:rFonts w:ascii="Corbel" w:hAnsi="Corbel" w:cs="Arial"/>
        </w:rPr>
        <w:t xml:space="preserve">ords in accordance with </w:t>
      </w:r>
      <w:r w:rsidR="00BC1A2B" w:rsidRPr="009F7EBD">
        <w:rPr>
          <w:rFonts w:ascii="Corbel" w:hAnsi="Corbel" w:cs="Arial"/>
        </w:rPr>
        <w:t>GDPR</w:t>
      </w:r>
      <w:r w:rsidRPr="009F7EBD">
        <w:rPr>
          <w:rFonts w:ascii="Corbel" w:hAnsi="Corbel" w:cs="Arial"/>
        </w:rPr>
        <w:t xml:space="preserve"> and data protection regulations</w:t>
      </w:r>
      <w:r w:rsidR="006A3F57" w:rsidRPr="009F7EBD">
        <w:rPr>
          <w:rFonts w:ascii="Corbel" w:hAnsi="Corbel" w:cs="Arial"/>
        </w:rPr>
        <w:t>, ensuring that all records are kept confidential.</w:t>
      </w:r>
    </w:p>
    <w:p w14:paraId="212B7B47" w14:textId="3BD47A18" w:rsidR="00C52AE6" w:rsidRPr="009F7EBD" w:rsidRDefault="00656350" w:rsidP="001A2940">
      <w:pPr>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Review the placement each term.</w:t>
      </w:r>
      <w:r w:rsidR="00617944" w:rsidRPr="009F7EBD">
        <w:rPr>
          <w:rFonts w:ascii="Corbel" w:hAnsi="Corbel" w:cs="Arial"/>
        </w:rPr>
        <w:t xml:space="preserve"> </w:t>
      </w:r>
    </w:p>
    <w:p w14:paraId="1C2515A2" w14:textId="7DD35867" w:rsidR="00C52AE6" w:rsidRPr="009F7EBD" w:rsidRDefault="00C52AE6" w:rsidP="001A2940">
      <w:pPr>
        <w:pStyle w:val="ListParagraph"/>
        <w:widowControl w:val="0"/>
        <w:numPr>
          <w:ilvl w:val="0"/>
          <w:numId w:val="16"/>
        </w:numPr>
        <w:autoSpaceDE w:val="0"/>
        <w:autoSpaceDN w:val="0"/>
        <w:adjustRightInd w:val="0"/>
        <w:spacing w:before="38"/>
        <w:contextualSpacing/>
        <w:jc w:val="both"/>
        <w:rPr>
          <w:rFonts w:ascii="Corbel" w:hAnsi="Corbel" w:cs="Arial"/>
        </w:rPr>
      </w:pPr>
      <w:r w:rsidRPr="009F7EBD">
        <w:rPr>
          <w:rFonts w:ascii="Corbel" w:hAnsi="Corbel" w:cs="Arial"/>
        </w:rPr>
        <w:t xml:space="preserve">Ensure that the school/agency is invoiced on a monthly basis. </w:t>
      </w:r>
    </w:p>
    <w:p w14:paraId="4ADBAC99" w14:textId="2D67E57D" w:rsidR="00617944" w:rsidRPr="009F7EBD" w:rsidRDefault="00617944" w:rsidP="009D7CA3">
      <w:pPr>
        <w:widowControl w:val="0"/>
        <w:autoSpaceDE w:val="0"/>
        <w:autoSpaceDN w:val="0"/>
        <w:adjustRightInd w:val="0"/>
        <w:spacing w:before="38"/>
        <w:jc w:val="both"/>
        <w:rPr>
          <w:rFonts w:ascii="Corbel" w:hAnsi="Corbel" w:cs="Arial"/>
        </w:rPr>
      </w:pPr>
    </w:p>
    <w:p w14:paraId="4899E231" w14:textId="77777777" w:rsidR="006A3F57" w:rsidRPr="009F7EBD" w:rsidRDefault="006A3F57" w:rsidP="00743DAE">
      <w:pPr>
        <w:widowControl w:val="0"/>
        <w:autoSpaceDE w:val="0"/>
        <w:autoSpaceDN w:val="0"/>
        <w:adjustRightInd w:val="0"/>
        <w:spacing w:before="74"/>
        <w:ind w:left="278"/>
        <w:jc w:val="both"/>
        <w:rPr>
          <w:rFonts w:ascii="Corbel" w:hAnsi="Corbel" w:cs="Arial"/>
          <w:b/>
          <w:bCs/>
        </w:rPr>
      </w:pPr>
    </w:p>
    <w:p w14:paraId="4899E232" w14:textId="77777777" w:rsidR="00743DAE" w:rsidRPr="009F7EBD" w:rsidRDefault="00743DAE" w:rsidP="00743DAE">
      <w:pPr>
        <w:widowControl w:val="0"/>
        <w:autoSpaceDE w:val="0"/>
        <w:autoSpaceDN w:val="0"/>
        <w:adjustRightInd w:val="0"/>
        <w:spacing w:before="74"/>
        <w:ind w:left="278"/>
        <w:jc w:val="both"/>
        <w:rPr>
          <w:rFonts w:ascii="Corbel" w:hAnsi="Corbel" w:cs="Arial"/>
          <w:b/>
          <w:bCs/>
        </w:rPr>
      </w:pPr>
      <w:r w:rsidRPr="009F7EBD">
        <w:rPr>
          <w:rFonts w:ascii="Corbel" w:hAnsi="Corbel" w:cs="Arial"/>
          <w:b/>
          <w:bCs/>
        </w:rPr>
        <w:t xml:space="preserve">The </w:t>
      </w:r>
      <w:r w:rsidR="00D65D99" w:rsidRPr="009F7EBD">
        <w:rPr>
          <w:rFonts w:ascii="Corbel" w:hAnsi="Corbel" w:cs="Arial"/>
          <w:b/>
          <w:bCs/>
        </w:rPr>
        <w:t>SCHOOL/AGENCY</w:t>
      </w:r>
      <w:r w:rsidRPr="009F7EBD">
        <w:rPr>
          <w:rFonts w:ascii="Corbel" w:hAnsi="Corbel" w:cs="Arial"/>
          <w:b/>
          <w:bCs/>
        </w:rPr>
        <w:t xml:space="preserve"> will:</w:t>
      </w:r>
    </w:p>
    <w:p w14:paraId="4899E233" w14:textId="77777777" w:rsidR="00323FBD" w:rsidRPr="009F7EBD" w:rsidRDefault="00323FBD">
      <w:pPr>
        <w:widowControl w:val="0"/>
        <w:autoSpaceDE w:val="0"/>
        <w:autoSpaceDN w:val="0"/>
        <w:adjustRightInd w:val="0"/>
        <w:spacing w:before="141"/>
        <w:ind w:left="100"/>
        <w:jc w:val="both"/>
        <w:rPr>
          <w:rFonts w:ascii="Corbel" w:hAnsi="Corbel" w:cs="Arial"/>
        </w:rPr>
      </w:pPr>
    </w:p>
    <w:p w14:paraId="6A2D1407" w14:textId="24A3D971" w:rsidR="008129D0" w:rsidRPr="009F7EBD" w:rsidRDefault="00DC04E2"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F</w:t>
      </w:r>
      <w:r w:rsidR="00323FBD" w:rsidRPr="009F7EBD">
        <w:rPr>
          <w:rFonts w:ascii="Corbel" w:hAnsi="Corbel" w:cs="Arial"/>
        </w:rPr>
        <w:t xml:space="preserve">und </w:t>
      </w:r>
      <w:r w:rsidR="00AD03BA" w:rsidRPr="009F7EBD">
        <w:rPr>
          <w:rFonts w:ascii="Corbel" w:hAnsi="Corbel" w:cs="Arial"/>
        </w:rPr>
        <w:t>the placement at £110 per day Plus an</w:t>
      </w:r>
      <w:r w:rsidR="00976D04" w:rsidRPr="009F7EBD">
        <w:rPr>
          <w:rFonts w:ascii="Corbel" w:hAnsi="Corbel" w:cs="Arial"/>
        </w:rPr>
        <w:t>y</w:t>
      </w:r>
      <w:r w:rsidR="00AD03BA" w:rsidRPr="009F7EBD">
        <w:rPr>
          <w:rFonts w:ascii="Corbel" w:hAnsi="Corbel" w:cs="Arial"/>
        </w:rPr>
        <w:t xml:space="preserve"> SEN funding and Pupil Premium Funding attached to the child.</w:t>
      </w:r>
    </w:p>
    <w:p w14:paraId="4CD28B8D" w14:textId="213C60CA" w:rsidR="00206202" w:rsidRPr="009F7EBD" w:rsidRDefault="00C52AE6"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Fund exam fees relating to the child</w:t>
      </w:r>
      <w:r w:rsidR="0071284F" w:rsidRPr="009F7EBD">
        <w:rPr>
          <w:rFonts w:ascii="Corbel" w:hAnsi="Corbel" w:cs="Arial"/>
        </w:rPr>
        <w:t xml:space="preserve"> </w:t>
      </w:r>
    </w:p>
    <w:p w14:paraId="4899E235" w14:textId="223D9CE4" w:rsidR="00323FBD" w:rsidRPr="009F7EBD" w:rsidRDefault="009D7CA3"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 xml:space="preserve">Fund Y11 </w:t>
      </w:r>
      <w:r w:rsidR="001B0261">
        <w:rPr>
          <w:rFonts w:ascii="Corbel" w:hAnsi="Corbel" w:cs="Arial"/>
        </w:rPr>
        <w:t xml:space="preserve">and Y6 </w:t>
      </w:r>
      <w:r w:rsidRPr="009F7EBD">
        <w:rPr>
          <w:rFonts w:ascii="Corbel" w:hAnsi="Corbel" w:cs="Arial"/>
        </w:rPr>
        <w:t xml:space="preserve">students </w:t>
      </w:r>
      <w:r w:rsidR="00206202" w:rsidRPr="009F7EBD">
        <w:rPr>
          <w:rFonts w:ascii="Corbel" w:hAnsi="Corbel" w:cs="Arial"/>
        </w:rPr>
        <w:t>until the last day of the Academic year (July)</w:t>
      </w:r>
    </w:p>
    <w:p w14:paraId="0524D866" w14:textId="722D036B" w:rsidR="008129D0" w:rsidRPr="009F7EBD" w:rsidRDefault="00381DD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Unle</w:t>
      </w:r>
      <w:r w:rsidR="00DD0FD6" w:rsidRPr="009F7EBD">
        <w:rPr>
          <w:rFonts w:ascii="Corbel" w:hAnsi="Corbel" w:cs="Arial"/>
        </w:rPr>
        <w:t>ss otherwise agreed in writing, t</w:t>
      </w:r>
      <w:r w:rsidR="00323FBD" w:rsidRPr="009F7EBD">
        <w:rPr>
          <w:rFonts w:ascii="Corbel" w:hAnsi="Corbel" w:cs="Arial"/>
        </w:rPr>
        <w:t>he school</w:t>
      </w:r>
      <w:r w:rsidR="00AD03BA" w:rsidRPr="009F7EBD">
        <w:rPr>
          <w:rFonts w:ascii="Corbel" w:hAnsi="Corbel" w:cs="Arial"/>
        </w:rPr>
        <w:t>/Agency</w:t>
      </w:r>
      <w:r w:rsidR="00323FBD" w:rsidRPr="009F7EBD">
        <w:rPr>
          <w:rFonts w:ascii="Corbel" w:hAnsi="Corbel" w:cs="Arial"/>
        </w:rPr>
        <w:t xml:space="preserve"> will </w:t>
      </w:r>
      <w:r w:rsidR="00DC18BA" w:rsidRPr="009F7EBD">
        <w:rPr>
          <w:rFonts w:ascii="Corbel" w:hAnsi="Corbel" w:cs="Arial"/>
        </w:rPr>
        <w:t xml:space="preserve">retain </w:t>
      </w:r>
      <w:r w:rsidR="00DC18BA" w:rsidRPr="009F7EBD">
        <w:rPr>
          <w:rFonts w:ascii="Corbel" w:hAnsi="Corbel" w:cs="Arial"/>
          <w:b/>
          <w:bCs/>
        </w:rPr>
        <w:t>ultimate responsibility</w:t>
      </w:r>
      <w:r w:rsidR="00323FBD" w:rsidRPr="009F7EBD">
        <w:rPr>
          <w:rFonts w:ascii="Corbel" w:hAnsi="Corbel" w:cs="Arial"/>
        </w:rPr>
        <w:t xml:space="preserve"> for the education of individual students placed at the</w:t>
      </w:r>
      <w:r w:rsidRPr="009F7EBD">
        <w:rPr>
          <w:rFonts w:ascii="Corbel" w:hAnsi="Corbel" w:cs="Arial"/>
        </w:rPr>
        <w:t xml:space="preserve"> </w:t>
      </w:r>
      <w:r w:rsidR="003140E1" w:rsidRPr="009F7EBD">
        <w:rPr>
          <w:rFonts w:ascii="Corbel" w:hAnsi="Corbel" w:cs="Arial"/>
        </w:rPr>
        <w:t xml:space="preserve">Coritani Academy </w:t>
      </w:r>
      <w:r w:rsidR="00323FBD" w:rsidRPr="009F7EBD">
        <w:rPr>
          <w:rFonts w:ascii="Corbel" w:hAnsi="Corbel" w:cs="Arial"/>
        </w:rPr>
        <w:t xml:space="preserve">for the duration of the programme as the student </w:t>
      </w:r>
      <w:r w:rsidR="00323FBD" w:rsidRPr="009F7EBD">
        <w:rPr>
          <w:rFonts w:ascii="Corbel" w:hAnsi="Corbel" w:cs="Arial"/>
          <w:b/>
          <w:bCs/>
        </w:rPr>
        <w:t>remains on their role</w:t>
      </w:r>
      <w:r w:rsidR="00AD03BA" w:rsidRPr="009F7EBD">
        <w:rPr>
          <w:rFonts w:ascii="Corbel" w:hAnsi="Corbel" w:cs="Arial"/>
          <w:b/>
          <w:bCs/>
        </w:rPr>
        <w:t>, this includes Local Authority Virtual rol</w:t>
      </w:r>
      <w:r w:rsidR="00684A2A" w:rsidRPr="009F7EBD">
        <w:rPr>
          <w:rFonts w:ascii="Corbel" w:hAnsi="Corbel" w:cs="Arial"/>
          <w:b/>
          <w:bCs/>
        </w:rPr>
        <w:t>l</w:t>
      </w:r>
      <w:r w:rsidR="00AD03BA" w:rsidRPr="009F7EBD">
        <w:rPr>
          <w:rFonts w:ascii="Corbel" w:hAnsi="Corbel" w:cs="Arial"/>
          <w:b/>
          <w:bCs/>
        </w:rPr>
        <w:t xml:space="preserve"> for </w:t>
      </w:r>
      <w:r w:rsidR="00976D04" w:rsidRPr="009F7EBD">
        <w:rPr>
          <w:rFonts w:ascii="Corbel" w:hAnsi="Corbel" w:cs="Arial"/>
          <w:b/>
          <w:bCs/>
        </w:rPr>
        <w:t>referring</w:t>
      </w:r>
      <w:r w:rsidR="00AD03BA" w:rsidRPr="009F7EBD">
        <w:rPr>
          <w:rFonts w:ascii="Corbel" w:hAnsi="Corbel" w:cs="Arial"/>
          <w:b/>
          <w:bCs/>
        </w:rPr>
        <w:t xml:space="preserve"> Local Authorities</w:t>
      </w:r>
      <w:r w:rsidR="00323FBD" w:rsidRPr="009F7EBD">
        <w:rPr>
          <w:rFonts w:ascii="Corbel" w:hAnsi="Corbel" w:cs="Arial"/>
        </w:rPr>
        <w:t>.</w:t>
      </w:r>
    </w:p>
    <w:p w14:paraId="46BFFD60" w14:textId="49372004" w:rsidR="008129D0" w:rsidRPr="009F7EBD" w:rsidRDefault="00064F4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Complete the Coritani Academy admission form ensuring all details are complete and accurate.</w:t>
      </w:r>
      <w:r w:rsidR="00EF5AAF" w:rsidRPr="009F7EBD">
        <w:rPr>
          <w:rFonts w:ascii="Corbel" w:hAnsi="Corbel" w:cs="Arial"/>
        </w:rPr>
        <w:t xml:space="preserve"> </w:t>
      </w:r>
      <w:r w:rsidR="00DD0FD6" w:rsidRPr="009F7EBD">
        <w:rPr>
          <w:rFonts w:ascii="Corbel" w:hAnsi="Corbel" w:cs="Arial"/>
        </w:rPr>
        <w:t xml:space="preserve"> </w:t>
      </w:r>
      <w:r w:rsidR="00EF5AAF" w:rsidRPr="009F7EBD">
        <w:rPr>
          <w:rFonts w:ascii="Corbel" w:hAnsi="Corbel" w:cs="Arial"/>
        </w:rPr>
        <w:t>Information on Attendance, Exclusion and Prior A</w:t>
      </w:r>
      <w:r w:rsidR="00DD0FD6" w:rsidRPr="009F7EBD">
        <w:rPr>
          <w:rFonts w:ascii="Corbel" w:hAnsi="Corbel" w:cs="Arial"/>
        </w:rPr>
        <w:t>ttainment information (including KS</w:t>
      </w:r>
      <w:r w:rsidR="00BE1BC8">
        <w:rPr>
          <w:rFonts w:ascii="Corbel" w:hAnsi="Corbel" w:cs="Arial"/>
        </w:rPr>
        <w:t>1 and 2</w:t>
      </w:r>
      <w:r w:rsidR="00DD0FD6" w:rsidRPr="009F7EBD">
        <w:rPr>
          <w:rFonts w:ascii="Corbel" w:hAnsi="Corbel" w:cs="Arial"/>
        </w:rPr>
        <w:t xml:space="preserve"> scores).</w:t>
      </w:r>
      <w:r w:rsidR="00EF5AAF" w:rsidRPr="009F7EBD">
        <w:rPr>
          <w:rFonts w:ascii="Corbel" w:hAnsi="Corbel" w:cs="Arial"/>
        </w:rPr>
        <w:t xml:space="preserve"> Must be included.</w:t>
      </w:r>
    </w:p>
    <w:p w14:paraId="087009B9" w14:textId="77777777" w:rsidR="008129D0" w:rsidRPr="009F7EBD" w:rsidRDefault="00722C6F"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Ensure that provision has been made to transport the student to Coritani</w:t>
      </w:r>
      <w:r w:rsidR="00D65D99" w:rsidRPr="009F7EBD">
        <w:rPr>
          <w:rFonts w:ascii="Corbel" w:hAnsi="Corbel" w:cs="Arial"/>
        </w:rPr>
        <w:t>.</w:t>
      </w:r>
    </w:p>
    <w:p w14:paraId="6D9E236E" w14:textId="77777777" w:rsidR="008129D0" w:rsidRPr="009F7EBD" w:rsidRDefault="008C196E"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Provide for each student an emergency contact num</w:t>
      </w:r>
      <w:r w:rsidR="008129D0" w:rsidRPr="009F7EBD">
        <w:rPr>
          <w:rFonts w:ascii="Corbel" w:hAnsi="Corbel" w:cs="Arial"/>
        </w:rPr>
        <w:t>ber and information on any know</w:t>
      </w:r>
      <w:r w:rsidRPr="009F7EBD">
        <w:rPr>
          <w:rFonts w:ascii="Corbel" w:hAnsi="Corbel" w:cs="Arial"/>
        </w:rPr>
        <w:t xml:space="preserve"> medical condition.</w:t>
      </w:r>
    </w:p>
    <w:p w14:paraId="21152D89" w14:textId="77777777" w:rsidR="008129D0" w:rsidRPr="009F7EBD" w:rsidRDefault="00323FB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Nominate and provide a named person who will act as the authorised representative</w:t>
      </w:r>
      <w:r w:rsidR="008C196E" w:rsidRPr="009F7EBD">
        <w:rPr>
          <w:rFonts w:ascii="Corbel" w:hAnsi="Corbel" w:cs="Arial"/>
        </w:rPr>
        <w:t xml:space="preserve"> </w:t>
      </w:r>
      <w:r w:rsidRPr="009F7EBD">
        <w:rPr>
          <w:rFonts w:ascii="Corbel" w:hAnsi="Corbel" w:cs="Arial"/>
        </w:rPr>
        <w:t xml:space="preserve">of the school and will liaise with the </w:t>
      </w:r>
      <w:r w:rsidR="00DC18BA" w:rsidRPr="009F7EBD">
        <w:rPr>
          <w:rFonts w:ascii="Corbel" w:hAnsi="Corbel" w:cs="Arial"/>
        </w:rPr>
        <w:t>admissions officer in</w:t>
      </w:r>
      <w:r w:rsidR="008129D0" w:rsidRPr="009F7EBD">
        <w:rPr>
          <w:rFonts w:ascii="Corbel" w:hAnsi="Corbel" w:cs="Arial"/>
        </w:rPr>
        <w:t xml:space="preserve"> organising, and addressing any</w:t>
      </w:r>
      <w:r w:rsidR="008C196E" w:rsidRPr="009F7EBD">
        <w:rPr>
          <w:rFonts w:ascii="Corbel" w:hAnsi="Corbel" w:cs="Arial"/>
        </w:rPr>
        <w:t xml:space="preserve">   </w:t>
      </w:r>
      <w:r w:rsidRPr="009F7EBD">
        <w:rPr>
          <w:rFonts w:ascii="Corbel" w:hAnsi="Corbel" w:cs="Arial"/>
        </w:rPr>
        <w:t>issues related to the delivery of</w:t>
      </w:r>
      <w:r w:rsidR="00DC18BA" w:rsidRPr="009F7EBD">
        <w:rPr>
          <w:rFonts w:ascii="Corbel" w:hAnsi="Corbel" w:cs="Arial"/>
        </w:rPr>
        <w:t xml:space="preserve"> learning provision</w:t>
      </w:r>
      <w:r w:rsidRPr="009F7EBD">
        <w:rPr>
          <w:rFonts w:ascii="Corbel" w:hAnsi="Corbel" w:cs="Arial"/>
        </w:rPr>
        <w:t>.</w:t>
      </w:r>
    </w:p>
    <w:p w14:paraId="1C8D28A5" w14:textId="6FFFA12A" w:rsidR="008129D0" w:rsidRPr="009F7EBD" w:rsidRDefault="0086263A"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Nominate and provide</w:t>
      </w:r>
      <w:r w:rsidR="002C76C0" w:rsidRPr="009F7EBD">
        <w:rPr>
          <w:rFonts w:ascii="Corbel" w:hAnsi="Corbel" w:cs="Arial"/>
        </w:rPr>
        <w:t xml:space="preserve"> a named person for each </w:t>
      </w:r>
      <w:r w:rsidR="003B2DD1">
        <w:rPr>
          <w:rFonts w:ascii="Corbel" w:hAnsi="Corbel" w:cs="Arial"/>
        </w:rPr>
        <w:t>student who will be the contact for student progress and work with the Academy on transition back to school.</w:t>
      </w:r>
    </w:p>
    <w:p w14:paraId="28EED8E8" w14:textId="4794BB20" w:rsidR="008129D0" w:rsidRPr="009F7EBD" w:rsidRDefault="00323FB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lastRenderedPageBreak/>
        <w:t xml:space="preserve">Carry out a pre-assessment of the student to determine suitability </w:t>
      </w:r>
      <w:r w:rsidR="00DC18BA" w:rsidRPr="009F7EBD">
        <w:rPr>
          <w:rFonts w:ascii="Corbel" w:hAnsi="Corbel" w:cs="Arial"/>
        </w:rPr>
        <w:t xml:space="preserve">for accessing the </w:t>
      </w:r>
      <w:r w:rsidR="00C4213C">
        <w:rPr>
          <w:rFonts w:ascii="Corbel" w:hAnsi="Corbel" w:cs="Arial"/>
        </w:rPr>
        <w:t>C</w:t>
      </w:r>
      <w:r w:rsidR="00B10CEB">
        <w:rPr>
          <w:rFonts w:ascii="Corbel" w:hAnsi="Corbel" w:cs="Arial"/>
        </w:rPr>
        <w:t>oritani Mindset provision</w:t>
      </w:r>
      <w:r w:rsidRPr="009F7EBD">
        <w:rPr>
          <w:rFonts w:ascii="Corbel" w:hAnsi="Corbel" w:cs="Arial"/>
        </w:rPr>
        <w:t>.</w:t>
      </w:r>
      <w:r w:rsidR="008C196E" w:rsidRPr="009F7EBD">
        <w:rPr>
          <w:rFonts w:ascii="Corbel" w:hAnsi="Corbel" w:cs="Arial"/>
        </w:rPr>
        <w:t xml:space="preserve"> </w:t>
      </w:r>
      <w:r w:rsidR="00A47623" w:rsidRPr="009F7EBD">
        <w:rPr>
          <w:rFonts w:ascii="Corbel" w:hAnsi="Corbel" w:cs="Arial"/>
        </w:rPr>
        <w:t xml:space="preserve">It </w:t>
      </w:r>
      <w:r w:rsidR="00F806C6">
        <w:rPr>
          <w:rFonts w:ascii="Corbel" w:hAnsi="Corbel" w:cs="Arial"/>
        </w:rPr>
        <w:t xml:space="preserve">should be noted that </w:t>
      </w:r>
      <w:r w:rsidR="003140E1" w:rsidRPr="009F7EBD">
        <w:rPr>
          <w:rFonts w:ascii="Corbel" w:hAnsi="Corbel" w:cs="Arial"/>
        </w:rPr>
        <w:t xml:space="preserve">Coritani Academy </w:t>
      </w:r>
      <w:r w:rsidR="00F806C6">
        <w:rPr>
          <w:rFonts w:ascii="Corbel" w:hAnsi="Corbel" w:cs="Arial"/>
        </w:rPr>
        <w:t>is</w:t>
      </w:r>
      <w:r w:rsidR="0086263A" w:rsidRPr="009F7EBD">
        <w:rPr>
          <w:rFonts w:ascii="Corbel" w:hAnsi="Corbel" w:cs="Arial"/>
        </w:rPr>
        <w:t xml:space="preserve"> a provision for very vulnerable young people</w:t>
      </w:r>
      <w:r w:rsidR="00F806C6">
        <w:rPr>
          <w:rFonts w:ascii="Corbel" w:hAnsi="Corbel" w:cs="Arial"/>
        </w:rPr>
        <w:t xml:space="preserve"> not all students will </w:t>
      </w:r>
      <w:r w:rsidR="00C4213C">
        <w:rPr>
          <w:rFonts w:ascii="Corbel" w:hAnsi="Corbel" w:cs="Arial"/>
        </w:rPr>
        <w:t>be suitable for this provision.</w:t>
      </w:r>
    </w:p>
    <w:p w14:paraId="4ECF5B28" w14:textId="77777777" w:rsidR="008129D0" w:rsidRPr="009F7EBD" w:rsidRDefault="00323FB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 xml:space="preserve">Notify </w:t>
      </w:r>
      <w:r w:rsidR="003140E1" w:rsidRPr="009F7EBD">
        <w:rPr>
          <w:rFonts w:ascii="Corbel" w:hAnsi="Corbel" w:cs="Arial"/>
        </w:rPr>
        <w:t>Coritani Academy</w:t>
      </w:r>
      <w:r w:rsidR="00DC4498" w:rsidRPr="009F7EBD">
        <w:rPr>
          <w:rFonts w:ascii="Corbel" w:hAnsi="Corbel" w:cs="Arial"/>
        </w:rPr>
        <w:t xml:space="preserve"> </w:t>
      </w:r>
      <w:r w:rsidR="00DC18BA" w:rsidRPr="009F7EBD">
        <w:rPr>
          <w:rFonts w:ascii="Corbel" w:hAnsi="Corbel" w:cs="Arial"/>
        </w:rPr>
        <w:t>staff</w:t>
      </w:r>
      <w:r w:rsidRPr="009F7EBD">
        <w:rPr>
          <w:rFonts w:ascii="Corbel" w:hAnsi="Corbel" w:cs="Arial"/>
        </w:rPr>
        <w:t xml:space="preserve"> of any information which may affect the teaching or </w:t>
      </w:r>
      <w:r w:rsidR="00DC18BA" w:rsidRPr="009F7EBD">
        <w:rPr>
          <w:rFonts w:ascii="Corbel" w:hAnsi="Corbel" w:cs="Arial"/>
        </w:rPr>
        <w:t xml:space="preserve">learning </w:t>
      </w:r>
      <w:r w:rsidRPr="009F7EBD">
        <w:rPr>
          <w:rFonts w:ascii="Corbel" w:hAnsi="Corbel" w:cs="Arial"/>
        </w:rPr>
        <w:t xml:space="preserve">experience of any </w:t>
      </w:r>
      <w:r w:rsidR="00DC18BA" w:rsidRPr="009F7EBD">
        <w:rPr>
          <w:rFonts w:ascii="Corbel" w:hAnsi="Corbel" w:cs="Arial"/>
        </w:rPr>
        <w:t>student</w:t>
      </w:r>
      <w:r w:rsidRPr="009F7EBD">
        <w:rPr>
          <w:rFonts w:ascii="Corbel" w:hAnsi="Corbel" w:cs="Arial"/>
        </w:rPr>
        <w:t>.</w:t>
      </w:r>
    </w:p>
    <w:p w14:paraId="14DF32B0" w14:textId="6260808F" w:rsidR="008129D0" w:rsidRPr="009F7EBD" w:rsidRDefault="00323FBD"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Ensure that the prospective student has been inter</w:t>
      </w:r>
      <w:r w:rsidR="00DC18BA" w:rsidRPr="009F7EBD">
        <w:rPr>
          <w:rFonts w:ascii="Corbel" w:hAnsi="Corbel" w:cs="Arial"/>
        </w:rPr>
        <w:t xml:space="preserve">viewed and parental/carer </w:t>
      </w:r>
      <w:r w:rsidRPr="009F7EBD">
        <w:rPr>
          <w:rFonts w:ascii="Corbel" w:hAnsi="Corbel" w:cs="Arial"/>
        </w:rPr>
        <w:t>approval has</w:t>
      </w:r>
      <w:r w:rsidR="008129D0" w:rsidRPr="009F7EBD">
        <w:rPr>
          <w:rFonts w:ascii="Corbel" w:hAnsi="Corbel" w:cs="Arial"/>
        </w:rPr>
        <w:t xml:space="preserve"> </w:t>
      </w:r>
      <w:r w:rsidRPr="009F7EBD">
        <w:rPr>
          <w:rFonts w:ascii="Corbel" w:hAnsi="Corbel" w:cs="Arial"/>
        </w:rPr>
        <w:t>been granted for the stu</w:t>
      </w:r>
      <w:r w:rsidR="00DC18BA" w:rsidRPr="009F7EBD">
        <w:rPr>
          <w:rFonts w:ascii="Corbel" w:hAnsi="Corbel" w:cs="Arial"/>
        </w:rPr>
        <w:t xml:space="preserve">dent to participate in the </w:t>
      </w:r>
      <w:r w:rsidRPr="009F7EBD">
        <w:rPr>
          <w:rFonts w:ascii="Corbel" w:hAnsi="Corbel" w:cs="Arial"/>
        </w:rPr>
        <w:t>programme. Also</w:t>
      </w:r>
      <w:r w:rsidR="00DC18BA" w:rsidRPr="009F7EBD">
        <w:rPr>
          <w:rFonts w:ascii="Corbel" w:hAnsi="Corbel" w:cs="Arial"/>
        </w:rPr>
        <w:t xml:space="preserve"> </w:t>
      </w:r>
      <w:r w:rsidRPr="009F7EBD">
        <w:rPr>
          <w:rFonts w:ascii="Corbel" w:hAnsi="Corbel" w:cs="Arial"/>
        </w:rPr>
        <w:t xml:space="preserve">when possible, the named school representative will attend the first visit </w:t>
      </w:r>
      <w:r w:rsidR="00DC18BA" w:rsidRPr="009F7EBD">
        <w:rPr>
          <w:rFonts w:ascii="Corbel" w:hAnsi="Corbel" w:cs="Arial"/>
        </w:rPr>
        <w:t>with the student</w:t>
      </w:r>
      <w:r w:rsidRPr="009F7EBD">
        <w:rPr>
          <w:rFonts w:ascii="Corbel" w:hAnsi="Corbel" w:cs="Arial"/>
        </w:rPr>
        <w:t>,</w:t>
      </w:r>
      <w:r w:rsidR="00DC18BA" w:rsidRPr="009F7EBD">
        <w:rPr>
          <w:rFonts w:ascii="Corbel" w:hAnsi="Corbel" w:cs="Arial"/>
        </w:rPr>
        <w:t xml:space="preserve"> </w:t>
      </w:r>
      <w:r w:rsidRPr="009F7EBD">
        <w:rPr>
          <w:rFonts w:ascii="Corbel" w:hAnsi="Corbel" w:cs="Arial"/>
        </w:rPr>
        <w:t xml:space="preserve">prior to </w:t>
      </w:r>
      <w:r w:rsidR="00BE36C3" w:rsidRPr="009F7EBD">
        <w:rPr>
          <w:rFonts w:ascii="Corbel" w:hAnsi="Corbel" w:cs="Arial"/>
        </w:rPr>
        <w:t xml:space="preserve">a </w:t>
      </w:r>
      <w:r w:rsidRPr="009F7EBD">
        <w:rPr>
          <w:rFonts w:ascii="Corbel" w:hAnsi="Corbel" w:cs="Arial"/>
        </w:rPr>
        <w:t xml:space="preserve">placement </w:t>
      </w:r>
      <w:r w:rsidR="008C196E" w:rsidRPr="009F7EBD">
        <w:rPr>
          <w:rFonts w:ascii="Corbel" w:hAnsi="Corbel" w:cs="Arial"/>
        </w:rPr>
        <w:t xml:space="preserve">  b</w:t>
      </w:r>
      <w:r w:rsidR="003140E1" w:rsidRPr="009F7EBD">
        <w:rPr>
          <w:rFonts w:ascii="Corbel" w:hAnsi="Corbel" w:cs="Arial"/>
        </w:rPr>
        <w:t>eing formally considered.</w:t>
      </w:r>
    </w:p>
    <w:p w14:paraId="0ADF9C74" w14:textId="77777777" w:rsidR="008129D0" w:rsidRPr="009F7EBD" w:rsidRDefault="00210EAC"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Continue to track student attendance and welfare while on roll at the Academy.</w:t>
      </w:r>
    </w:p>
    <w:p w14:paraId="41A7ADAA" w14:textId="77777777" w:rsidR="008129D0" w:rsidRPr="009F7EBD" w:rsidRDefault="00210EAC"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Continue to support the student and family in any social care intervention. Attending LAC, EHA, CIN, CP meetings etc.</w:t>
      </w:r>
    </w:p>
    <w:p w14:paraId="098B3B10" w14:textId="77777777" w:rsidR="008129D0" w:rsidRPr="009F7EBD" w:rsidRDefault="00E13105" w:rsidP="008129D0">
      <w:pPr>
        <w:pStyle w:val="ListParagraph"/>
        <w:widowControl w:val="0"/>
        <w:numPr>
          <w:ilvl w:val="0"/>
          <w:numId w:val="20"/>
        </w:numPr>
        <w:autoSpaceDE w:val="0"/>
        <w:autoSpaceDN w:val="0"/>
        <w:adjustRightInd w:val="0"/>
        <w:ind w:left="851" w:hanging="425"/>
        <w:rPr>
          <w:rFonts w:ascii="Corbel" w:hAnsi="Corbel" w:cs="Arial"/>
        </w:rPr>
      </w:pPr>
      <w:r w:rsidRPr="009F7EBD">
        <w:rPr>
          <w:rFonts w:ascii="Corbel" w:hAnsi="Corbel" w:cs="Arial"/>
        </w:rPr>
        <w:t>Attend all review meetings for the plac</w:t>
      </w:r>
      <w:r w:rsidR="00617944" w:rsidRPr="009F7EBD">
        <w:rPr>
          <w:rFonts w:ascii="Corbel" w:hAnsi="Corbel" w:cs="Arial"/>
        </w:rPr>
        <w:t>e</w:t>
      </w:r>
      <w:r w:rsidRPr="009F7EBD">
        <w:rPr>
          <w:rFonts w:ascii="Corbel" w:hAnsi="Corbel" w:cs="Arial"/>
        </w:rPr>
        <w:t>ment</w:t>
      </w:r>
      <w:r w:rsidR="00AD7078" w:rsidRPr="009F7EBD">
        <w:rPr>
          <w:rFonts w:ascii="Corbel" w:hAnsi="Corbel" w:cs="Arial"/>
        </w:rPr>
        <w:t>.</w:t>
      </w:r>
    </w:p>
    <w:p w14:paraId="582ABEE1" w14:textId="77777777" w:rsidR="00C52AE6" w:rsidRPr="009F7EBD" w:rsidRDefault="00C52AE6" w:rsidP="00C52AE6">
      <w:pPr>
        <w:pStyle w:val="ListParagraph"/>
        <w:rPr>
          <w:rFonts w:ascii="Corbel" w:hAnsi="Corbel" w:cs="Arial"/>
        </w:rPr>
      </w:pPr>
    </w:p>
    <w:p w14:paraId="38121955" w14:textId="77777777" w:rsidR="00C52AE6" w:rsidRPr="009F7EBD" w:rsidRDefault="00C52AE6" w:rsidP="00C52AE6">
      <w:pPr>
        <w:pStyle w:val="ListParagraph"/>
        <w:rPr>
          <w:rFonts w:ascii="Corbel" w:hAnsi="Corbel" w:cs="Arial"/>
        </w:rPr>
      </w:pPr>
    </w:p>
    <w:p w14:paraId="1EFE9AA4" w14:textId="077F5B45" w:rsidR="00C52AE6" w:rsidRPr="009F7EBD" w:rsidRDefault="008129D0" w:rsidP="008129D0">
      <w:pPr>
        <w:pStyle w:val="xmsolistparagraph"/>
        <w:rPr>
          <w:rFonts w:ascii="Corbel" w:hAnsi="Corbel" w:cs="Arial"/>
        </w:rPr>
      </w:pPr>
      <w:r w:rsidRPr="009F7EBD">
        <w:rPr>
          <w:rFonts w:ascii="Corbel" w:hAnsi="Corbel" w:cs="Arial"/>
          <w:b/>
          <w:bCs/>
        </w:rPr>
        <w:t>Both Parties will:</w:t>
      </w:r>
    </w:p>
    <w:p w14:paraId="287F402C" w14:textId="77777777" w:rsidR="00C52AE6" w:rsidRPr="009F7EBD" w:rsidRDefault="00C52AE6" w:rsidP="00C52AE6">
      <w:pPr>
        <w:pStyle w:val="xmsonormal"/>
        <w:ind w:left="720"/>
        <w:rPr>
          <w:rFonts w:ascii="Corbel" w:hAnsi="Corbel" w:cs="Arial"/>
        </w:rPr>
      </w:pPr>
      <w:r w:rsidRPr="009F7EBD">
        <w:rPr>
          <w:rFonts w:ascii="Corbel" w:hAnsi="Corbel" w:cs="Arial"/>
        </w:rPr>
        <w:t> </w:t>
      </w:r>
    </w:p>
    <w:p w14:paraId="17CCF7FB" w14:textId="5A6FFC0E" w:rsidR="008129D0" w:rsidRPr="009F7EBD" w:rsidRDefault="00C308A0" w:rsidP="008129D0">
      <w:pPr>
        <w:widowControl w:val="0"/>
        <w:numPr>
          <w:ilvl w:val="0"/>
          <w:numId w:val="18"/>
        </w:numPr>
        <w:autoSpaceDE w:val="0"/>
        <w:autoSpaceDN w:val="0"/>
        <w:adjustRightInd w:val="0"/>
        <w:spacing w:before="7"/>
        <w:rPr>
          <w:rFonts w:ascii="Corbel" w:hAnsi="Corbel" w:cs="Arial"/>
        </w:rPr>
      </w:pPr>
      <w:r>
        <w:rPr>
          <w:rFonts w:ascii="Corbel" w:hAnsi="Corbel" w:cs="Arial"/>
        </w:rPr>
        <w:t>A</w:t>
      </w:r>
      <w:r w:rsidR="00C52AE6" w:rsidRPr="009F7EBD">
        <w:rPr>
          <w:rFonts w:ascii="Corbel" w:hAnsi="Corbel" w:cs="Arial"/>
        </w:rPr>
        <w:t>dhere to the Data Protection Act 2018 and GDPR legislation from 25th May 2018 and ensure that personal information is only processed where there is a lawful basis for doing so. This basis should be documented in the organisations privacy statement and may mean obtaining consent from an individual before data can be processed.</w:t>
      </w:r>
    </w:p>
    <w:p w14:paraId="33182D95" w14:textId="5E6E4EA2" w:rsidR="00C52AE6" w:rsidRPr="009F7EBD" w:rsidRDefault="00C308A0" w:rsidP="008129D0">
      <w:pPr>
        <w:widowControl w:val="0"/>
        <w:numPr>
          <w:ilvl w:val="0"/>
          <w:numId w:val="18"/>
        </w:numPr>
        <w:autoSpaceDE w:val="0"/>
        <w:autoSpaceDN w:val="0"/>
        <w:adjustRightInd w:val="0"/>
        <w:spacing w:before="7"/>
        <w:rPr>
          <w:rFonts w:ascii="Corbel" w:hAnsi="Corbel" w:cs="Arial"/>
        </w:rPr>
      </w:pPr>
      <w:r>
        <w:rPr>
          <w:rFonts w:ascii="Corbel" w:hAnsi="Corbel" w:cs="Arial"/>
        </w:rPr>
        <w:t>K</w:t>
      </w:r>
      <w:r w:rsidR="00C52AE6" w:rsidRPr="009F7EBD">
        <w:rPr>
          <w:rFonts w:ascii="Corbel" w:hAnsi="Corbel" w:cs="Arial"/>
        </w:rPr>
        <w:t>eep in confidence the terms of this agreement and any document, material, data or other information that relates to the subject matter of this agreement or to the business affairs of either party, which is obtained under this agreement, and will not disclose the information to any person (other than their employees who need to know the information) without the consent of the other party.</w:t>
      </w:r>
    </w:p>
    <w:p w14:paraId="69B8B69F" w14:textId="77777777" w:rsidR="008129D0" w:rsidRPr="009F7EBD" w:rsidRDefault="00C52AE6" w:rsidP="008129D0">
      <w:pPr>
        <w:widowControl w:val="0"/>
        <w:numPr>
          <w:ilvl w:val="0"/>
          <w:numId w:val="18"/>
        </w:numPr>
        <w:autoSpaceDE w:val="0"/>
        <w:autoSpaceDN w:val="0"/>
        <w:adjustRightInd w:val="0"/>
        <w:spacing w:before="7"/>
        <w:rPr>
          <w:rFonts w:ascii="Corbel" w:hAnsi="Corbel" w:cs="Arial"/>
        </w:rPr>
      </w:pPr>
      <w:r w:rsidRPr="009F7EBD">
        <w:rPr>
          <w:rFonts w:ascii="Corbel" w:hAnsi="Corbel" w:cs="Arial"/>
        </w:rPr>
        <w:t>Not disclose any of the confidential information to any third party (including any subsidiary, holding or associated companies) other than senior employees of that company and their professional advisors on a need-to-know basis.</w:t>
      </w:r>
    </w:p>
    <w:p w14:paraId="2E1A2AB0" w14:textId="77777777" w:rsidR="008129D0" w:rsidRPr="009F7EBD" w:rsidRDefault="00C52AE6" w:rsidP="008129D0">
      <w:pPr>
        <w:widowControl w:val="0"/>
        <w:numPr>
          <w:ilvl w:val="0"/>
          <w:numId w:val="18"/>
        </w:numPr>
        <w:autoSpaceDE w:val="0"/>
        <w:autoSpaceDN w:val="0"/>
        <w:adjustRightInd w:val="0"/>
        <w:spacing w:before="7"/>
        <w:rPr>
          <w:rFonts w:ascii="Corbel" w:hAnsi="Corbel" w:cs="Arial"/>
        </w:rPr>
      </w:pPr>
      <w:r w:rsidRPr="009F7EBD">
        <w:rPr>
          <w:rFonts w:ascii="Corbel" w:hAnsi="Corbel" w:cs="Arial"/>
        </w:rPr>
        <w:t>Not use the confidential information for any purpose (including, without limitation, any competitive or commercial purpose) except for the purpose of evaluating a potential business relationship between the parties.</w:t>
      </w:r>
    </w:p>
    <w:p w14:paraId="2CC69076" w14:textId="77777777" w:rsidR="001A2940" w:rsidRPr="009F7EBD" w:rsidRDefault="00C52AE6" w:rsidP="001A2940">
      <w:pPr>
        <w:widowControl w:val="0"/>
        <w:numPr>
          <w:ilvl w:val="0"/>
          <w:numId w:val="18"/>
        </w:numPr>
        <w:autoSpaceDE w:val="0"/>
        <w:autoSpaceDN w:val="0"/>
        <w:adjustRightInd w:val="0"/>
        <w:spacing w:before="7"/>
        <w:rPr>
          <w:rFonts w:ascii="Corbel" w:hAnsi="Corbel" w:cs="Arial"/>
        </w:rPr>
      </w:pPr>
      <w:r w:rsidRPr="009F7EBD">
        <w:rPr>
          <w:rFonts w:ascii="Corbel" w:hAnsi="Corbel" w:cs="Arial"/>
        </w:rPr>
        <w:t>Use all reasonable endeavours to prevent unauthorised persons having access to the confidential information.  (This clause does not apply to information which is already in the Public Domain or is required to be disclosed).</w:t>
      </w:r>
    </w:p>
    <w:p w14:paraId="59AE9FD3" w14:textId="19A89C82" w:rsidR="001A2940" w:rsidRPr="009F7EBD" w:rsidRDefault="001A2940" w:rsidP="001A2940">
      <w:pPr>
        <w:widowControl w:val="0"/>
        <w:numPr>
          <w:ilvl w:val="0"/>
          <w:numId w:val="18"/>
        </w:numPr>
        <w:autoSpaceDE w:val="0"/>
        <w:autoSpaceDN w:val="0"/>
        <w:adjustRightInd w:val="0"/>
        <w:spacing w:before="7"/>
        <w:rPr>
          <w:rFonts w:ascii="Corbel" w:hAnsi="Corbel" w:cs="Arial"/>
        </w:rPr>
      </w:pPr>
      <w:r w:rsidRPr="009F7EBD">
        <w:rPr>
          <w:rFonts w:ascii="Corbel" w:hAnsi="Corbel" w:cs="Arial"/>
        </w:rPr>
        <w:t>R</w:t>
      </w:r>
      <w:r w:rsidR="00C52AE6" w:rsidRPr="009F7EBD">
        <w:rPr>
          <w:rFonts w:ascii="Corbel" w:hAnsi="Corbel" w:cs="Arial"/>
        </w:rPr>
        <w:t>espect the nature of this partnership and the commitment to the shared aim, whilst recognising that each organisation will inevitably be engaged in discussions and collaborations with other agencies for other aspects of their work.</w:t>
      </w:r>
    </w:p>
    <w:p w14:paraId="4EF4460A" w14:textId="77777777" w:rsidR="001A2940" w:rsidRPr="009F7EBD" w:rsidRDefault="001A2940" w:rsidP="001A2940">
      <w:pPr>
        <w:widowControl w:val="0"/>
        <w:numPr>
          <w:ilvl w:val="0"/>
          <w:numId w:val="18"/>
        </w:numPr>
        <w:autoSpaceDE w:val="0"/>
        <w:autoSpaceDN w:val="0"/>
        <w:adjustRightInd w:val="0"/>
        <w:spacing w:before="7"/>
        <w:rPr>
          <w:rFonts w:ascii="Corbel" w:hAnsi="Corbel" w:cs="Arial"/>
        </w:rPr>
      </w:pPr>
      <w:r w:rsidRPr="009F7EBD">
        <w:rPr>
          <w:rFonts w:ascii="Corbel" w:hAnsi="Corbel" w:cs="Arial"/>
        </w:rPr>
        <w:t>R</w:t>
      </w:r>
      <w:r w:rsidR="00C52AE6" w:rsidRPr="009F7EBD">
        <w:rPr>
          <w:rFonts w:ascii="Corbel" w:hAnsi="Corbel" w:cs="Arial"/>
        </w:rPr>
        <w:t>espect the confidentiality of this partnership with regard to information, materials and activities and will work to ensure an open and honest flow of communication about issues of mutual interest between the two organisations.</w:t>
      </w:r>
    </w:p>
    <w:p w14:paraId="532067D4" w14:textId="77777777" w:rsidR="001A2940" w:rsidRPr="009F7EBD" w:rsidRDefault="001A2940" w:rsidP="001A2940">
      <w:pPr>
        <w:widowControl w:val="0"/>
        <w:numPr>
          <w:ilvl w:val="0"/>
          <w:numId w:val="18"/>
        </w:numPr>
        <w:autoSpaceDE w:val="0"/>
        <w:autoSpaceDN w:val="0"/>
        <w:adjustRightInd w:val="0"/>
        <w:spacing w:before="7"/>
        <w:rPr>
          <w:rFonts w:ascii="Corbel" w:hAnsi="Corbel" w:cs="Arial"/>
        </w:rPr>
      </w:pPr>
      <w:r w:rsidRPr="009F7EBD">
        <w:rPr>
          <w:rFonts w:ascii="Corbel" w:hAnsi="Corbel" w:cs="Arial"/>
        </w:rPr>
        <w:t xml:space="preserve">Mutually </w:t>
      </w:r>
      <w:r w:rsidR="00C52AE6" w:rsidRPr="009F7EBD">
        <w:rPr>
          <w:rFonts w:ascii="Corbel" w:hAnsi="Corbel" w:cs="Arial"/>
        </w:rPr>
        <w:t>support additional collaborations and will do nothing that will undermine or impact negatively on any work created by either organisation.</w:t>
      </w:r>
    </w:p>
    <w:p w14:paraId="5696DC92" w14:textId="6A2F29B9" w:rsidR="00C52AE6" w:rsidRPr="009F7EBD" w:rsidRDefault="001A2940" w:rsidP="001A2940">
      <w:pPr>
        <w:widowControl w:val="0"/>
        <w:numPr>
          <w:ilvl w:val="0"/>
          <w:numId w:val="18"/>
        </w:numPr>
        <w:autoSpaceDE w:val="0"/>
        <w:autoSpaceDN w:val="0"/>
        <w:adjustRightInd w:val="0"/>
        <w:spacing w:before="7"/>
        <w:rPr>
          <w:rFonts w:ascii="Corbel" w:hAnsi="Corbel" w:cs="Arial"/>
        </w:rPr>
      </w:pPr>
      <w:r w:rsidRPr="009F7EBD">
        <w:rPr>
          <w:rFonts w:ascii="Corbel" w:hAnsi="Corbel" w:cs="Arial"/>
        </w:rPr>
        <w:t>E</w:t>
      </w:r>
      <w:r w:rsidR="00C52AE6" w:rsidRPr="009F7EBD">
        <w:rPr>
          <w:rFonts w:ascii="Corbel" w:hAnsi="Corbel" w:cs="Arial"/>
        </w:rPr>
        <w:t>nsure that they take no actions that may cause damage to the reputation of the other.</w:t>
      </w:r>
    </w:p>
    <w:p w14:paraId="4899E24E" w14:textId="77777777" w:rsidR="00874695" w:rsidRPr="009F7EBD" w:rsidRDefault="00874695" w:rsidP="00874695">
      <w:pPr>
        <w:pStyle w:val="ListParagraph"/>
        <w:rPr>
          <w:rFonts w:ascii="Corbel" w:hAnsi="Corbel" w:cs="Arial"/>
        </w:rPr>
      </w:pPr>
    </w:p>
    <w:p w14:paraId="5D103A92" w14:textId="5B7C74FB" w:rsidR="001A2940" w:rsidRPr="009F7EBD" w:rsidRDefault="001A2940" w:rsidP="001A2940">
      <w:pPr>
        <w:pStyle w:val="xmsolistparagraph"/>
        <w:rPr>
          <w:rFonts w:ascii="Corbel" w:hAnsi="Corbel" w:cs="Calibri"/>
          <w:b/>
          <w:bCs/>
          <w:color w:val="FF0000"/>
        </w:rPr>
      </w:pPr>
    </w:p>
    <w:p w14:paraId="15313680" w14:textId="77777777" w:rsidR="009F7EBD" w:rsidRDefault="009F7EBD" w:rsidP="00E02396">
      <w:pPr>
        <w:pStyle w:val="xmsolistparagraph"/>
        <w:ind w:left="360" w:hanging="360"/>
        <w:rPr>
          <w:rFonts w:ascii="Corbel" w:hAnsi="Corbel" w:cs="Arial"/>
          <w:b/>
          <w:bCs/>
        </w:rPr>
      </w:pPr>
    </w:p>
    <w:p w14:paraId="2F56A707" w14:textId="1158C2AE" w:rsidR="00E02396" w:rsidRPr="009F7EBD" w:rsidRDefault="001A2940" w:rsidP="00E02396">
      <w:pPr>
        <w:pStyle w:val="xmsolistparagraph"/>
        <w:ind w:left="360" w:hanging="360"/>
        <w:rPr>
          <w:rFonts w:ascii="Corbel" w:hAnsi="Corbel" w:cs="Arial"/>
        </w:rPr>
      </w:pPr>
      <w:r w:rsidRPr="009F7EBD">
        <w:rPr>
          <w:rFonts w:ascii="Corbel" w:hAnsi="Corbel" w:cs="Arial"/>
          <w:b/>
          <w:bCs/>
        </w:rPr>
        <w:t>Grievance procedure</w:t>
      </w:r>
    </w:p>
    <w:p w14:paraId="2A5287B8" w14:textId="77777777" w:rsidR="00E02396" w:rsidRPr="009F7EBD" w:rsidRDefault="00E02396" w:rsidP="00E02396">
      <w:pPr>
        <w:pStyle w:val="xmsonormal"/>
        <w:ind w:left="360"/>
        <w:rPr>
          <w:rFonts w:ascii="Corbel" w:hAnsi="Corbel" w:cs="Arial"/>
        </w:rPr>
      </w:pPr>
      <w:r w:rsidRPr="009F7EBD">
        <w:rPr>
          <w:rFonts w:ascii="Corbel" w:hAnsi="Corbel" w:cs="Arial"/>
        </w:rPr>
        <w:t> </w:t>
      </w:r>
    </w:p>
    <w:p w14:paraId="3B2D5EF5" w14:textId="34030217" w:rsidR="00E02396" w:rsidRPr="009F7EBD" w:rsidRDefault="00E02396" w:rsidP="001A2940">
      <w:pPr>
        <w:pStyle w:val="xmsonormal"/>
        <w:rPr>
          <w:rFonts w:ascii="Corbel" w:hAnsi="Corbel" w:cs="Arial"/>
        </w:rPr>
      </w:pPr>
      <w:r w:rsidRPr="009F7EBD">
        <w:rPr>
          <w:rFonts w:ascii="Corbel" w:hAnsi="Corbel" w:cs="Arial"/>
        </w:rPr>
        <w:lastRenderedPageBreak/>
        <w:t>Any issues of concern within either organisation should be addressed in the first instance to the contacts on page one of this agreement.</w:t>
      </w:r>
    </w:p>
    <w:p w14:paraId="7273FB67" w14:textId="66809075" w:rsidR="001A2940" w:rsidRPr="009F7EBD" w:rsidRDefault="001A2940" w:rsidP="001A2940">
      <w:pPr>
        <w:pStyle w:val="xmsonormal"/>
        <w:rPr>
          <w:rFonts w:ascii="Corbel" w:hAnsi="Corbel" w:cs="Arial"/>
        </w:rPr>
      </w:pPr>
    </w:p>
    <w:p w14:paraId="6D32C406" w14:textId="77777777" w:rsidR="001A2940" w:rsidRPr="009F7EBD" w:rsidRDefault="001A2940" w:rsidP="001A2940">
      <w:pPr>
        <w:pStyle w:val="xmsonormal"/>
        <w:rPr>
          <w:rFonts w:ascii="Corbel" w:hAnsi="Corbel" w:cs="Arial"/>
        </w:rPr>
      </w:pPr>
    </w:p>
    <w:p w14:paraId="279678DC" w14:textId="77777777" w:rsidR="008129D0" w:rsidRPr="009F7EBD" w:rsidRDefault="008129D0" w:rsidP="008129D0">
      <w:pPr>
        <w:rPr>
          <w:rFonts w:ascii="Corbel" w:hAnsi="Corbel" w:cs="Arial"/>
          <w:b/>
          <w:bCs/>
        </w:rPr>
      </w:pPr>
      <w:r w:rsidRPr="009F7EBD">
        <w:rPr>
          <w:rFonts w:ascii="Corbel" w:hAnsi="Corbel" w:cs="Arial"/>
          <w:b/>
          <w:bCs/>
        </w:rPr>
        <w:t>Termination of Agreement</w:t>
      </w:r>
    </w:p>
    <w:p w14:paraId="52A763B1" w14:textId="1C048333" w:rsidR="008129D0" w:rsidRDefault="008129D0" w:rsidP="008129D0">
      <w:pPr>
        <w:rPr>
          <w:rFonts w:ascii="Corbel" w:hAnsi="Corbel" w:cs="Arial"/>
        </w:rPr>
      </w:pPr>
      <w:r w:rsidRPr="009F7EBD">
        <w:rPr>
          <w:rFonts w:ascii="Corbel" w:hAnsi="Corbel" w:cs="Arial"/>
        </w:rPr>
        <w:t xml:space="preserve">Either party may </w:t>
      </w:r>
      <w:r w:rsidR="001A2940" w:rsidRPr="009F7EBD">
        <w:rPr>
          <w:rFonts w:ascii="Corbel" w:hAnsi="Corbel" w:cs="Arial"/>
        </w:rPr>
        <w:t xml:space="preserve">withdraw from this agreement </w:t>
      </w:r>
      <w:r w:rsidRPr="009F7EBD">
        <w:rPr>
          <w:rFonts w:ascii="Corbel" w:hAnsi="Corbel" w:cs="Arial"/>
        </w:rPr>
        <w:t xml:space="preserve">by </w:t>
      </w:r>
      <w:r w:rsidR="001A2940" w:rsidRPr="009F7EBD">
        <w:rPr>
          <w:rFonts w:ascii="Corbel" w:hAnsi="Corbel" w:cs="Arial"/>
        </w:rPr>
        <w:t xml:space="preserve">giving two weeks </w:t>
      </w:r>
      <w:r w:rsidRPr="009F7EBD">
        <w:rPr>
          <w:rFonts w:ascii="Corbel" w:hAnsi="Corbel" w:cs="Arial"/>
        </w:rPr>
        <w:t xml:space="preserve">written notice </w:t>
      </w:r>
      <w:r w:rsidR="001A2940" w:rsidRPr="009F7EBD">
        <w:rPr>
          <w:rFonts w:ascii="Corbel" w:hAnsi="Corbel" w:cs="Arial"/>
        </w:rPr>
        <w:t>to end placements</w:t>
      </w:r>
      <w:r w:rsidRPr="009F7EBD">
        <w:rPr>
          <w:rFonts w:ascii="Corbel" w:hAnsi="Corbel" w:cs="Arial"/>
        </w:rPr>
        <w:t xml:space="preserve"> </w:t>
      </w:r>
    </w:p>
    <w:p w14:paraId="742A05EE" w14:textId="77777777" w:rsidR="009F7EBD" w:rsidRPr="009F7EBD" w:rsidRDefault="009F7EBD" w:rsidP="008129D0">
      <w:pPr>
        <w:rPr>
          <w:rFonts w:ascii="Corbel" w:hAnsi="Corbel" w:cs="Arial"/>
        </w:rPr>
      </w:pPr>
    </w:p>
    <w:p w14:paraId="27910CD6" w14:textId="6FE76D01" w:rsidR="008129D0" w:rsidRPr="009F7EBD" w:rsidRDefault="001A2940" w:rsidP="008129D0">
      <w:pPr>
        <w:rPr>
          <w:rFonts w:ascii="Corbel" w:hAnsi="Corbel" w:cs="Arial"/>
        </w:rPr>
      </w:pPr>
      <w:r w:rsidRPr="009F7EBD">
        <w:rPr>
          <w:rFonts w:ascii="Corbel" w:hAnsi="Corbel" w:cs="Arial"/>
        </w:rPr>
        <w:t>Either</w:t>
      </w:r>
      <w:r w:rsidR="008129D0" w:rsidRPr="009F7EBD">
        <w:rPr>
          <w:rFonts w:ascii="Corbel" w:hAnsi="Corbel" w:cs="Arial"/>
        </w:rPr>
        <w:t xml:space="preserve"> party may terminate </w:t>
      </w:r>
      <w:r w:rsidRPr="009F7EBD">
        <w:rPr>
          <w:rFonts w:ascii="Corbel" w:hAnsi="Corbel" w:cs="Arial"/>
        </w:rPr>
        <w:t xml:space="preserve">with immediate effect if there is a </w:t>
      </w:r>
      <w:r w:rsidR="008129D0" w:rsidRPr="009F7EBD">
        <w:rPr>
          <w:rFonts w:ascii="Corbel" w:hAnsi="Corbel" w:cs="Arial"/>
        </w:rPr>
        <w:t xml:space="preserve">breach of terms/obligations  </w:t>
      </w:r>
    </w:p>
    <w:p w14:paraId="5132E71D" w14:textId="77777777" w:rsidR="008129D0" w:rsidRPr="009F7EBD" w:rsidRDefault="008129D0" w:rsidP="008129D0">
      <w:pPr>
        <w:rPr>
          <w:rFonts w:ascii="Corbel" w:hAnsi="Corbel"/>
        </w:rPr>
      </w:pPr>
    </w:p>
    <w:p w14:paraId="4899E24F"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0" w14:textId="77777777" w:rsidR="00874695" w:rsidRPr="009F7EBD" w:rsidRDefault="00874695" w:rsidP="00874695">
      <w:pPr>
        <w:widowControl w:val="0"/>
        <w:autoSpaceDE w:val="0"/>
        <w:autoSpaceDN w:val="0"/>
        <w:adjustRightInd w:val="0"/>
        <w:spacing w:before="38"/>
        <w:jc w:val="both"/>
        <w:rPr>
          <w:rFonts w:ascii="Corbel" w:hAnsi="Corbel" w:cs="Arial"/>
        </w:rPr>
      </w:pPr>
    </w:p>
    <w:p w14:paraId="3E7AF92B" w14:textId="77777777" w:rsidR="00F16CE6" w:rsidRPr="009F7EBD" w:rsidRDefault="00F16CE6" w:rsidP="00874695">
      <w:pPr>
        <w:widowControl w:val="0"/>
        <w:autoSpaceDE w:val="0"/>
        <w:autoSpaceDN w:val="0"/>
        <w:adjustRightInd w:val="0"/>
        <w:spacing w:before="38"/>
        <w:jc w:val="both"/>
        <w:rPr>
          <w:rFonts w:ascii="Corbel" w:hAnsi="Corbel" w:cs="Arial"/>
        </w:rPr>
      </w:pPr>
    </w:p>
    <w:p w14:paraId="6DD8FE35" w14:textId="77777777" w:rsidR="00F16CE6" w:rsidRPr="009F7EBD" w:rsidRDefault="00F16CE6" w:rsidP="00874695">
      <w:pPr>
        <w:widowControl w:val="0"/>
        <w:autoSpaceDE w:val="0"/>
        <w:autoSpaceDN w:val="0"/>
        <w:adjustRightInd w:val="0"/>
        <w:spacing w:before="38"/>
        <w:jc w:val="both"/>
        <w:rPr>
          <w:rFonts w:ascii="Corbel" w:hAnsi="Corbel" w:cs="Arial"/>
        </w:rPr>
      </w:pPr>
    </w:p>
    <w:p w14:paraId="02B5D1A2" w14:textId="77777777" w:rsidR="00F16CE6" w:rsidRPr="009F7EBD" w:rsidRDefault="00F16CE6" w:rsidP="00874695">
      <w:pPr>
        <w:widowControl w:val="0"/>
        <w:autoSpaceDE w:val="0"/>
        <w:autoSpaceDN w:val="0"/>
        <w:adjustRightInd w:val="0"/>
        <w:spacing w:before="38"/>
        <w:jc w:val="both"/>
        <w:rPr>
          <w:rFonts w:ascii="Corbel" w:hAnsi="Corbel" w:cs="Arial"/>
        </w:rPr>
      </w:pPr>
    </w:p>
    <w:p w14:paraId="4899E251" w14:textId="389D398E" w:rsidR="00874695" w:rsidRPr="009F7EBD" w:rsidRDefault="00874695" w:rsidP="00874695">
      <w:pPr>
        <w:widowControl w:val="0"/>
        <w:autoSpaceDE w:val="0"/>
        <w:autoSpaceDN w:val="0"/>
        <w:adjustRightInd w:val="0"/>
        <w:spacing w:before="38"/>
        <w:jc w:val="both"/>
        <w:rPr>
          <w:rFonts w:ascii="Corbel" w:hAnsi="Corbel" w:cs="Arial"/>
        </w:rPr>
      </w:pPr>
      <w:r w:rsidRPr="009F7EBD">
        <w:rPr>
          <w:rFonts w:ascii="Corbel" w:hAnsi="Corbel" w:cs="Arial"/>
        </w:rPr>
        <w:t>Signed for and on behalf of</w:t>
      </w:r>
    </w:p>
    <w:p w14:paraId="4899E252"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3"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4"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5"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6" w14:textId="77777777" w:rsidR="00874695" w:rsidRPr="009F7EBD" w:rsidRDefault="00874695" w:rsidP="00874695">
      <w:pPr>
        <w:widowControl w:val="0"/>
        <w:autoSpaceDE w:val="0"/>
        <w:autoSpaceDN w:val="0"/>
        <w:adjustRightInd w:val="0"/>
        <w:spacing w:before="38"/>
        <w:jc w:val="both"/>
        <w:rPr>
          <w:rFonts w:ascii="Corbel" w:hAnsi="Corbel" w:cs="Arial"/>
        </w:rPr>
      </w:pPr>
      <w:r w:rsidRPr="009F7EBD">
        <w:rPr>
          <w:rFonts w:ascii="Corbel" w:hAnsi="Corbel" w:cs="Arial"/>
        </w:rPr>
        <w:t>_______________________</w:t>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t>_______________________</w:t>
      </w:r>
    </w:p>
    <w:p w14:paraId="4899E257" w14:textId="77777777" w:rsidR="00874695" w:rsidRPr="009F7EBD" w:rsidRDefault="00874695" w:rsidP="00874695">
      <w:pPr>
        <w:widowControl w:val="0"/>
        <w:autoSpaceDE w:val="0"/>
        <w:autoSpaceDN w:val="0"/>
        <w:adjustRightInd w:val="0"/>
        <w:spacing w:before="38"/>
        <w:jc w:val="both"/>
        <w:rPr>
          <w:rFonts w:ascii="Corbel" w:hAnsi="Corbel" w:cs="Arial"/>
        </w:rPr>
      </w:pPr>
      <w:r w:rsidRPr="009F7EBD">
        <w:rPr>
          <w:rFonts w:ascii="Corbel" w:hAnsi="Corbel" w:cs="Arial"/>
        </w:rPr>
        <w:t>CORITANI ACADEMY</w:t>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t>Name &amp; Title</w:t>
      </w:r>
    </w:p>
    <w:p w14:paraId="4899E258"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9"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A"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B"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C"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D" w14:textId="77777777" w:rsidR="00874695" w:rsidRPr="009F7EBD" w:rsidRDefault="00874695" w:rsidP="00874695">
      <w:pPr>
        <w:widowControl w:val="0"/>
        <w:autoSpaceDE w:val="0"/>
        <w:autoSpaceDN w:val="0"/>
        <w:adjustRightInd w:val="0"/>
        <w:spacing w:before="38"/>
        <w:jc w:val="both"/>
        <w:rPr>
          <w:rFonts w:ascii="Corbel" w:hAnsi="Corbel" w:cs="Arial"/>
        </w:rPr>
      </w:pPr>
    </w:p>
    <w:p w14:paraId="4899E25E" w14:textId="77777777" w:rsidR="00874695" w:rsidRPr="009F7EBD" w:rsidRDefault="00874695" w:rsidP="00874695">
      <w:pPr>
        <w:widowControl w:val="0"/>
        <w:autoSpaceDE w:val="0"/>
        <w:autoSpaceDN w:val="0"/>
        <w:adjustRightInd w:val="0"/>
        <w:spacing w:before="38"/>
        <w:jc w:val="both"/>
        <w:rPr>
          <w:rFonts w:ascii="Corbel" w:hAnsi="Corbel" w:cs="Arial"/>
        </w:rPr>
      </w:pPr>
      <w:r w:rsidRPr="009F7EBD">
        <w:rPr>
          <w:rFonts w:ascii="Corbel" w:hAnsi="Corbel" w:cs="Arial"/>
        </w:rPr>
        <w:t>_______________________</w:t>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t>________________________</w:t>
      </w:r>
    </w:p>
    <w:p w14:paraId="4899E25F" w14:textId="77777777" w:rsidR="00874695" w:rsidRPr="009F7EBD" w:rsidRDefault="00874695" w:rsidP="00874695">
      <w:pPr>
        <w:widowControl w:val="0"/>
        <w:autoSpaceDE w:val="0"/>
        <w:autoSpaceDN w:val="0"/>
        <w:adjustRightInd w:val="0"/>
        <w:spacing w:before="38"/>
        <w:jc w:val="both"/>
        <w:rPr>
          <w:rFonts w:ascii="Corbel" w:hAnsi="Corbel" w:cs="Arial"/>
        </w:rPr>
      </w:pPr>
      <w:r w:rsidRPr="009F7EBD">
        <w:rPr>
          <w:rFonts w:ascii="Corbel" w:hAnsi="Corbel" w:cs="Arial"/>
        </w:rPr>
        <w:t>School Representative</w:t>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r>
      <w:r w:rsidRPr="009F7EBD">
        <w:rPr>
          <w:rFonts w:ascii="Corbel" w:hAnsi="Corbel" w:cs="Arial"/>
        </w:rPr>
        <w:tab/>
        <w:t>Name &amp; Title</w:t>
      </w:r>
    </w:p>
    <w:p w14:paraId="4899E260" w14:textId="77777777" w:rsidR="0081191A" w:rsidRPr="009F7EBD" w:rsidRDefault="0081191A" w:rsidP="00874695">
      <w:pPr>
        <w:widowControl w:val="0"/>
        <w:autoSpaceDE w:val="0"/>
        <w:autoSpaceDN w:val="0"/>
        <w:adjustRightInd w:val="0"/>
        <w:spacing w:before="38"/>
        <w:jc w:val="both"/>
        <w:rPr>
          <w:rFonts w:ascii="Corbel" w:hAnsi="Corbel" w:cs="Arial"/>
        </w:rPr>
      </w:pPr>
    </w:p>
    <w:p w14:paraId="4899E261" w14:textId="77777777" w:rsidR="0081191A" w:rsidRPr="009F7EBD" w:rsidRDefault="0081191A" w:rsidP="00874695">
      <w:pPr>
        <w:widowControl w:val="0"/>
        <w:autoSpaceDE w:val="0"/>
        <w:autoSpaceDN w:val="0"/>
        <w:adjustRightInd w:val="0"/>
        <w:spacing w:before="38"/>
        <w:jc w:val="both"/>
        <w:rPr>
          <w:rFonts w:ascii="Corbel" w:hAnsi="Corbel" w:cs="Arial"/>
          <w:color w:val="FF0000"/>
        </w:rPr>
      </w:pPr>
    </w:p>
    <w:sectPr w:rsidR="0081191A" w:rsidRPr="009F7EBD" w:rsidSect="00323FBD">
      <w:pgSz w:w="12240" w:h="15840"/>
      <w:pgMar w:top="567" w:right="1134" w:bottom="28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AA0D892"/>
    <w:lvl w:ilvl="0">
      <w:numFmt w:val="bullet"/>
      <w:lvlText w:val="*"/>
      <w:lvlJc w:val="left"/>
    </w:lvl>
  </w:abstractNum>
  <w:abstractNum w:abstractNumId="1" w15:restartNumberingAfterBreak="0">
    <w:nsid w:val="04D46D0F"/>
    <w:multiLevelType w:val="hybridMultilevel"/>
    <w:tmpl w:val="4C722D88"/>
    <w:lvl w:ilvl="0" w:tplc="08090001">
      <w:start w:val="1"/>
      <w:numFmt w:val="bullet"/>
      <w:lvlText w:val=""/>
      <w:lvlJc w:val="left"/>
      <w:pPr>
        <w:ind w:left="451" w:hanging="360"/>
      </w:pPr>
      <w:rPr>
        <w:rFonts w:ascii="Symbol" w:hAnsi="Symbol" w:hint="default"/>
      </w:rPr>
    </w:lvl>
    <w:lvl w:ilvl="1" w:tplc="08090003">
      <w:start w:val="1"/>
      <w:numFmt w:val="bullet"/>
      <w:lvlText w:val="o"/>
      <w:lvlJc w:val="left"/>
      <w:pPr>
        <w:ind w:left="1171" w:hanging="360"/>
      </w:pPr>
      <w:rPr>
        <w:rFonts w:ascii="Courier New" w:hAnsi="Courier New" w:cs="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cs="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cs="Courier New" w:hint="default"/>
      </w:rPr>
    </w:lvl>
    <w:lvl w:ilvl="8" w:tplc="08090005" w:tentative="1">
      <w:start w:val="1"/>
      <w:numFmt w:val="bullet"/>
      <w:lvlText w:val=""/>
      <w:lvlJc w:val="left"/>
      <w:pPr>
        <w:ind w:left="6211" w:hanging="360"/>
      </w:pPr>
      <w:rPr>
        <w:rFonts w:ascii="Wingdings" w:hAnsi="Wingdings" w:hint="default"/>
      </w:rPr>
    </w:lvl>
  </w:abstractNum>
  <w:abstractNum w:abstractNumId="2" w15:restartNumberingAfterBreak="0">
    <w:nsid w:val="0DAA6335"/>
    <w:multiLevelType w:val="hybridMultilevel"/>
    <w:tmpl w:val="7E40ED08"/>
    <w:lvl w:ilvl="0" w:tplc="9A1C89F8">
      <w:start w:val="5"/>
      <w:numFmt w:val="decimal"/>
      <w:lvlText w:val="%1."/>
      <w:lvlJc w:val="left"/>
      <w:pPr>
        <w:tabs>
          <w:tab w:val="num" w:pos="1306"/>
        </w:tabs>
        <w:ind w:left="1306" w:hanging="454"/>
      </w:pPr>
      <w:rPr>
        <w:rFonts w:cs="Times New Roman" w:hint="default"/>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3" w15:restartNumberingAfterBreak="0">
    <w:nsid w:val="0EE04C8A"/>
    <w:multiLevelType w:val="hybridMultilevel"/>
    <w:tmpl w:val="05DC290A"/>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FA1127"/>
    <w:multiLevelType w:val="multilevel"/>
    <w:tmpl w:val="E6FE1DB6"/>
    <w:lvl w:ilvl="0">
      <w:start w:val="3"/>
      <w:numFmt w:val="decimal"/>
      <w:lvlText w:val="%1."/>
      <w:lvlJc w:val="left"/>
      <w:pPr>
        <w:tabs>
          <w:tab w:val="num" w:pos="738"/>
        </w:tabs>
        <w:ind w:left="738"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230A7E52"/>
    <w:multiLevelType w:val="hybridMultilevel"/>
    <w:tmpl w:val="C65EB73E"/>
    <w:lvl w:ilvl="0" w:tplc="C2B04D3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DB3718"/>
    <w:multiLevelType w:val="hybridMultilevel"/>
    <w:tmpl w:val="AC88651A"/>
    <w:lvl w:ilvl="0" w:tplc="32CC2396">
      <w:start w:val="3"/>
      <w:numFmt w:val="decimal"/>
      <w:lvlText w:val="%1."/>
      <w:lvlJc w:val="left"/>
      <w:pPr>
        <w:tabs>
          <w:tab w:val="num" w:pos="1300"/>
        </w:tabs>
        <w:ind w:left="1300" w:hanging="454"/>
      </w:pPr>
      <w:rPr>
        <w:rFonts w:cs="Times New Roman" w:hint="default"/>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7" w15:restartNumberingAfterBreak="0">
    <w:nsid w:val="2AB33F33"/>
    <w:multiLevelType w:val="hybridMultilevel"/>
    <w:tmpl w:val="67B4E08C"/>
    <w:lvl w:ilvl="0" w:tplc="C2B04D36">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D5477"/>
    <w:multiLevelType w:val="hybridMultilevel"/>
    <w:tmpl w:val="66880A60"/>
    <w:lvl w:ilvl="0" w:tplc="32CC2396">
      <w:start w:val="3"/>
      <w:numFmt w:val="decimal"/>
      <w:lvlText w:val="%1."/>
      <w:lvlJc w:val="left"/>
      <w:pPr>
        <w:tabs>
          <w:tab w:val="num" w:pos="1300"/>
        </w:tabs>
        <w:ind w:left="1300" w:hanging="454"/>
      </w:pPr>
      <w:rPr>
        <w:rFonts w:cs="Times New Roman" w:hint="default"/>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9" w15:restartNumberingAfterBreak="0">
    <w:nsid w:val="2D1C380E"/>
    <w:multiLevelType w:val="multilevel"/>
    <w:tmpl w:val="05DC29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790BF6"/>
    <w:multiLevelType w:val="hybridMultilevel"/>
    <w:tmpl w:val="47F288EA"/>
    <w:lvl w:ilvl="0" w:tplc="08090001">
      <w:start w:val="1"/>
      <w:numFmt w:val="bullet"/>
      <w:lvlText w:val=""/>
      <w:lvlJc w:val="left"/>
      <w:pPr>
        <w:ind w:left="998" w:hanging="360"/>
      </w:pPr>
      <w:rPr>
        <w:rFonts w:ascii="Symbol" w:hAnsi="Symbol" w:hint="default"/>
      </w:rPr>
    </w:lvl>
    <w:lvl w:ilvl="1" w:tplc="08090003" w:tentative="1">
      <w:start w:val="1"/>
      <w:numFmt w:val="bullet"/>
      <w:lvlText w:val="o"/>
      <w:lvlJc w:val="left"/>
      <w:pPr>
        <w:ind w:left="1718" w:hanging="360"/>
      </w:pPr>
      <w:rPr>
        <w:rFonts w:ascii="Courier New" w:hAnsi="Courier New" w:cs="Courier New" w:hint="default"/>
      </w:rPr>
    </w:lvl>
    <w:lvl w:ilvl="2" w:tplc="08090005" w:tentative="1">
      <w:start w:val="1"/>
      <w:numFmt w:val="bullet"/>
      <w:lvlText w:val=""/>
      <w:lvlJc w:val="left"/>
      <w:pPr>
        <w:ind w:left="2438" w:hanging="360"/>
      </w:pPr>
      <w:rPr>
        <w:rFonts w:ascii="Wingdings" w:hAnsi="Wingdings" w:hint="default"/>
      </w:rPr>
    </w:lvl>
    <w:lvl w:ilvl="3" w:tplc="08090001" w:tentative="1">
      <w:start w:val="1"/>
      <w:numFmt w:val="bullet"/>
      <w:lvlText w:val=""/>
      <w:lvlJc w:val="left"/>
      <w:pPr>
        <w:ind w:left="3158" w:hanging="360"/>
      </w:pPr>
      <w:rPr>
        <w:rFonts w:ascii="Symbol" w:hAnsi="Symbol" w:hint="default"/>
      </w:rPr>
    </w:lvl>
    <w:lvl w:ilvl="4" w:tplc="08090003" w:tentative="1">
      <w:start w:val="1"/>
      <w:numFmt w:val="bullet"/>
      <w:lvlText w:val="o"/>
      <w:lvlJc w:val="left"/>
      <w:pPr>
        <w:ind w:left="3878" w:hanging="360"/>
      </w:pPr>
      <w:rPr>
        <w:rFonts w:ascii="Courier New" w:hAnsi="Courier New" w:cs="Courier New" w:hint="default"/>
      </w:rPr>
    </w:lvl>
    <w:lvl w:ilvl="5" w:tplc="08090005" w:tentative="1">
      <w:start w:val="1"/>
      <w:numFmt w:val="bullet"/>
      <w:lvlText w:val=""/>
      <w:lvlJc w:val="left"/>
      <w:pPr>
        <w:ind w:left="4598" w:hanging="360"/>
      </w:pPr>
      <w:rPr>
        <w:rFonts w:ascii="Wingdings" w:hAnsi="Wingdings" w:hint="default"/>
      </w:rPr>
    </w:lvl>
    <w:lvl w:ilvl="6" w:tplc="08090001" w:tentative="1">
      <w:start w:val="1"/>
      <w:numFmt w:val="bullet"/>
      <w:lvlText w:val=""/>
      <w:lvlJc w:val="left"/>
      <w:pPr>
        <w:ind w:left="5318" w:hanging="360"/>
      </w:pPr>
      <w:rPr>
        <w:rFonts w:ascii="Symbol" w:hAnsi="Symbol" w:hint="default"/>
      </w:rPr>
    </w:lvl>
    <w:lvl w:ilvl="7" w:tplc="08090003" w:tentative="1">
      <w:start w:val="1"/>
      <w:numFmt w:val="bullet"/>
      <w:lvlText w:val="o"/>
      <w:lvlJc w:val="left"/>
      <w:pPr>
        <w:ind w:left="6038" w:hanging="360"/>
      </w:pPr>
      <w:rPr>
        <w:rFonts w:ascii="Courier New" w:hAnsi="Courier New" w:cs="Courier New" w:hint="default"/>
      </w:rPr>
    </w:lvl>
    <w:lvl w:ilvl="8" w:tplc="08090005" w:tentative="1">
      <w:start w:val="1"/>
      <w:numFmt w:val="bullet"/>
      <w:lvlText w:val=""/>
      <w:lvlJc w:val="left"/>
      <w:pPr>
        <w:ind w:left="6758" w:hanging="360"/>
      </w:pPr>
      <w:rPr>
        <w:rFonts w:ascii="Wingdings" w:hAnsi="Wingdings" w:hint="default"/>
      </w:rPr>
    </w:lvl>
  </w:abstractNum>
  <w:abstractNum w:abstractNumId="11" w15:restartNumberingAfterBreak="0">
    <w:nsid w:val="2EF51A7B"/>
    <w:multiLevelType w:val="hybridMultilevel"/>
    <w:tmpl w:val="4B5C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F27C5"/>
    <w:multiLevelType w:val="hybridMultilevel"/>
    <w:tmpl w:val="B2BE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E0F4F"/>
    <w:multiLevelType w:val="hybridMultilevel"/>
    <w:tmpl w:val="1F56AD70"/>
    <w:lvl w:ilvl="0" w:tplc="32CC2396">
      <w:start w:val="3"/>
      <w:numFmt w:val="decimal"/>
      <w:lvlText w:val="%1."/>
      <w:lvlJc w:val="left"/>
      <w:pPr>
        <w:tabs>
          <w:tab w:val="num" w:pos="1016"/>
        </w:tabs>
        <w:ind w:left="1016" w:hanging="45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39CE5CC1"/>
    <w:multiLevelType w:val="multilevel"/>
    <w:tmpl w:val="39666FEC"/>
    <w:lvl w:ilvl="0">
      <w:start w:val="1"/>
      <w:numFmt w:val="decimal"/>
      <w:lvlText w:val="%1."/>
      <w:lvlJc w:val="left"/>
      <w:pPr>
        <w:tabs>
          <w:tab w:val="num" w:pos="732"/>
        </w:tabs>
        <w:ind w:left="732" w:hanging="4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AEF198E"/>
    <w:multiLevelType w:val="hybridMultilevel"/>
    <w:tmpl w:val="3B36D99E"/>
    <w:lvl w:ilvl="0" w:tplc="9A1C89F8">
      <w:start w:val="5"/>
      <w:numFmt w:val="decimal"/>
      <w:lvlText w:val="%1."/>
      <w:lvlJc w:val="left"/>
      <w:pPr>
        <w:tabs>
          <w:tab w:val="num" w:pos="1022"/>
        </w:tabs>
        <w:ind w:left="1022" w:hanging="45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4093181D"/>
    <w:multiLevelType w:val="hybridMultilevel"/>
    <w:tmpl w:val="9A70455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7" w15:restartNumberingAfterBreak="0">
    <w:nsid w:val="47E446D5"/>
    <w:multiLevelType w:val="hybridMultilevel"/>
    <w:tmpl w:val="39666FEC"/>
    <w:lvl w:ilvl="0" w:tplc="BD8E8054">
      <w:start w:val="1"/>
      <w:numFmt w:val="decimal"/>
      <w:lvlText w:val="%1."/>
      <w:lvlJc w:val="left"/>
      <w:pPr>
        <w:tabs>
          <w:tab w:val="num" w:pos="732"/>
        </w:tabs>
        <w:ind w:left="732" w:hanging="45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4B9C7175"/>
    <w:multiLevelType w:val="hybridMultilevel"/>
    <w:tmpl w:val="D480AB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143485B"/>
    <w:multiLevelType w:val="hybridMultilevel"/>
    <w:tmpl w:val="8DBCD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F3D2A"/>
    <w:multiLevelType w:val="hybridMultilevel"/>
    <w:tmpl w:val="80D841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6E9B6E73"/>
    <w:multiLevelType w:val="hybridMultilevel"/>
    <w:tmpl w:val="22BE58CE"/>
    <w:lvl w:ilvl="0" w:tplc="BD8E8054">
      <w:start w:val="1"/>
      <w:numFmt w:val="decimal"/>
      <w:lvlText w:val="%1."/>
      <w:lvlJc w:val="left"/>
      <w:pPr>
        <w:tabs>
          <w:tab w:val="num" w:pos="1016"/>
        </w:tabs>
        <w:ind w:left="1016" w:hanging="454"/>
      </w:pPr>
      <w:rPr>
        <w:rFonts w:cs="Times New Roman" w:hint="default"/>
      </w:rPr>
    </w:lvl>
    <w:lvl w:ilvl="1" w:tplc="08090019">
      <w:start w:val="1"/>
      <w:numFmt w:val="lowerLetter"/>
      <w:lvlText w:val="%2."/>
      <w:lvlJc w:val="left"/>
      <w:pPr>
        <w:tabs>
          <w:tab w:val="num" w:pos="1724"/>
        </w:tabs>
        <w:ind w:left="1724" w:hanging="360"/>
      </w:pPr>
      <w:rPr>
        <w:rFonts w:cs="Times New Roman"/>
      </w:rPr>
    </w:lvl>
    <w:lvl w:ilvl="2" w:tplc="0809001B">
      <w:start w:val="1"/>
      <w:numFmt w:val="lowerRoman"/>
      <w:lvlText w:val="%3."/>
      <w:lvlJc w:val="right"/>
      <w:pPr>
        <w:tabs>
          <w:tab w:val="num" w:pos="2444"/>
        </w:tabs>
        <w:ind w:left="2444" w:hanging="180"/>
      </w:pPr>
      <w:rPr>
        <w:rFonts w:cs="Times New Roman"/>
      </w:rPr>
    </w:lvl>
    <w:lvl w:ilvl="3" w:tplc="0809000F">
      <w:start w:val="1"/>
      <w:numFmt w:val="decimal"/>
      <w:lvlText w:val="%4."/>
      <w:lvlJc w:val="left"/>
      <w:pPr>
        <w:tabs>
          <w:tab w:val="num" w:pos="3164"/>
        </w:tabs>
        <w:ind w:left="3164" w:hanging="360"/>
      </w:pPr>
      <w:rPr>
        <w:rFonts w:cs="Times New Roman"/>
      </w:rPr>
    </w:lvl>
    <w:lvl w:ilvl="4" w:tplc="08090019">
      <w:start w:val="1"/>
      <w:numFmt w:val="lowerLetter"/>
      <w:lvlText w:val="%5."/>
      <w:lvlJc w:val="left"/>
      <w:pPr>
        <w:tabs>
          <w:tab w:val="num" w:pos="3884"/>
        </w:tabs>
        <w:ind w:left="3884" w:hanging="360"/>
      </w:pPr>
      <w:rPr>
        <w:rFonts w:cs="Times New Roman"/>
      </w:rPr>
    </w:lvl>
    <w:lvl w:ilvl="5" w:tplc="0809001B">
      <w:start w:val="1"/>
      <w:numFmt w:val="lowerRoman"/>
      <w:lvlText w:val="%6."/>
      <w:lvlJc w:val="right"/>
      <w:pPr>
        <w:tabs>
          <w:tab w:val="num" w:pos="4604"/>
        </w:tabs>
        <w:ind w:left="4604" w:hanging="180"/>
      </w:pPr>
      <w:rPr>
        <w:rFonts w:cs="Times New Roman"/>
      </w:rPr>
    </w:lvl>
    <w:lvl w:ilvl="6" w:tplc="0809000F">
      <w:start w:val="1"/>
      <w:numFmt w:val="decimal"/>
      <w:lvlText w:val="%7."/>
      <w:lvlJc w:val="left"/>
      <w:pPr>
        <w:tabs>
          <w:tab w:val="num" w:pos="5324"/>
        </w:tabs>
        <w:ind w:left="5324" w:hanging="360"/>
      </w:pPr>
      <w:rPr>
        <w:rFonts w:cs="Times New Roman"/>
      </w:rPr>
    </w:lvl>
    <w:lvl w:ilvl="7" w:tplc="08090019">
      <w:start w:val="1"/>
      <w:numFmt w:val="lowerLetter"/>
      <w:lvlText w:val="%8."/>
      <w:lvlJc w:val="left"/>
      <w:pPr>
        <w:tabs>
          <w:tab w:val="num" w:pos="6044"/>
        </w:tabs>
        <w:ind w:left="6044" w:hanging="360"/>
      </w:pPr>
      <w:rPr>
        <w:rFonts w:cs="Times New Roman"/>
      </w:rPr>
    </w:lvl>
    <w:lvl w:ilvl="8" w:tplc="0809001B">
      <w:start w:val="1"/>
      <w:numFmt w:val="lowerRoman"/>
      <w:lvlText w:val="%9."/>
      <w:lvlJc w:val="right"/>
      <w:pPr>
        <w:tabs>
          <w:tab w:val="num" w:pos="6764"/>
        </w:tabs>
        <w:ind w:left="6764" w:hanging="180"/>
      </w:pPr>
      <w:rPr>
        <w:rFonts w:cs="Times New Roman"/>
      </w:rPr>
    </w:lvl>
  </w:abstractNum>
  <w:abstractNum w:abstractNumId="22" w15:restartNumberingAfterBreak="0">
    <w:nsid w:val="756907A8"/>
    <w:multiLevelType w:val="hybridMultilevel"/>
    <w:tmpl w:val="0106B70E"/>
    <w:lvl w:ilvl="0" w:tplc="CDDCEF9C">
      <w:start w:val="3"/>
      <w:numFmt w:val="decimal"/>
      <w:lvlText w:val="%1."/>
      <w:lvlJc w:val="left"/>
      <w:pPr>
        <w:tabs>
          <w:tab w:val="num" w:pos="738"/>
        </w:tabs>
        <w:ind w:left="738" w:hanging="454"/>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7"/>
  </w:num>
  <w:num w:numId="3">
    <w:abstractNumId w:val="21"/>
  </w:num>
  <w:num w:numId="4">
    <w:abstractNumId w:val="13"/>
  </w:num>
  <w:num w:numId="5">
    <w:abstractNumId w:val="8"/>
  </w:num>
  <w:num w:numId="6">
    <w:abstractNumId w:val="6"/>
  </w:num>
  <w:num w:numId="7">
    <w:abstractNumId w:val="14"/>
  </w:num>
  <w:num w:numId="8">
    <w:abstractNumId w:val="22"/>
  </w:num>
  <w:num w:numId="9">
    <w:abstractNumId w:val="15"/>
  </w:num>
  <w:num w:numId="10">
    <w:abstractNumId w:val="2"/>
  </w:num>
  <w:num w:numId="11">
    <w:abstractNumId w:val="4"/>
  </w:num>
  <w:num w:numId="12">
    <w:abstractNumId w:val="3"/>
  </w:num>
  <w:num w:numId="13">
    <w:abstractNumId w:val="9"/>
  </w:num>
  <w:num w:numId="14">
    <w:abstractNumId w:val="5"/>
  </w:num>
  <w:num w:numId="15">
    <w:abstractNumId w:val="7"/>
  </w:num>
  <w:num w:numId="16">
    <w:abstractNumId w:val="20"/>
  </w:num>
  <w:num w:numId="17">
    <w:abstractNumId w:val="18"/>
  </w:num>
  <w:num w:numId="18">
    <w:abstractNumId w:val="19"/>
  </w:num>
  <w:num w:numId="19">
    <w:abstractNumId w:val="16"/>
  </w:num>
  <w:num w:numId="20">
    <w:abstractNumId w:val="10"/>
  </w:num>
  <w:num w:numId="21">
    <w:abstractNumId w:val="11"/>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6BF"/>
    <w:rsid w:val="00004447"/>
    <w:rsid w:val="00007024"/>
    <w:rsid w:val="000368B7"/>
    <w:rsid w:val="00064F4D"/>
    <w:rsid w:val="000726CB"/>
    <w:rsid w:val="000B06BF"/>
    <w:rsid w:val="001113E8"/>
    <w:rsid w:val="00144D75"/>
    <w:rsid w:val="001A2940"/>
    <w:rsid w:val="001B0261"/>
    <w:rsid w:val="001D582E"/>
    <w:rsid w:val="001F137E"/>
    <w:rsid w:val="00206202"/>
    <w:rsid w:val="00210EAC"/>
    <w:rsid w:val="0022734C"/>
    <w:rsid w:val="00264F42"/>
    <w:rsid w:val="002C76C0"/>
    <w:rsid w:val="00301A55"/>
    <w:rsid w:val="003026CF"/>
    <w:rsid w:val="003140E1"/>
    <w:rsid w:val="00317EC5"/>
    <w:rsid w:val="00323FBD"/>
    <w:rsid w:val="003342F1"/>
    <w:rsid w:val="00372B28"/>
    <w:rsid w:val="00381DDD"/>
    <w:rsid w:val="003B2DD1"/>
    <w:rsid w:val="003C4117"/>
    <w:rsid w:val="0041079F"/>
    <w:rsid w:val="0041747C"/>
    <w:rsid w:val="004A0651"/>
    <w:rsid w:val="004B42D9"/>
    <w:rsid w:val="005145A1"/>
    <w:rsid w:val="005515B0"/>
    <w:rsid w:val="005B010C"/>
    <w:rsid w:val="005E2AC9"/>
    <w:rsid w:val="00617944"/>
    <w:rsid w:val="00641D0D"/>
    <w:rsid w:val="00656350"/>
    <w:rsid w:val="00684A2A"/>
    <w:rsid w:val="006A3F57"/>
    <w:rsid w:val="0071284F"/>
    <w:rsid w:val="00722C6F"/>
    <w:rsid w:val="00743DAE"/>
    <w:rsid w:val="00770F7A"/>
    <w:rsid w:val="007D546E"/>
    <w:rsid w:val="007E0BB9"/>
    <w:rsid w:val="007F3A58"/>
    <w:rsid w:val="0080708A"/>
    <w:rsid w:val="0081191A"/>
    <w:rsid w:val="008129D0"/>
    <w:rsid w:val="0086263A"/>
    <w:rsid w:val="00874695"/>
    <w:rsid w:val="00883FB8"/>
    <w:rsid w:val="008C196E"/>
    <w:rsid w:val="008E22E7"/>
    <w:rsid w:val="00976D04"/>
    <w:rsid w:val="009C2C6E"/>
    <w:rsid w:val="009D2F10"/>
    <w:rsid w:val="009D7CA3"/>
    <w:rsid w:val="009F7EBD"/>
    <w:rsid w:val="00A47623"/>
    <w:rsid w:val="00AA0996"/>
    <w:rsid w:val="00AD03BA"/>
    <w:rsid w:val="00AD7078"/>
    <w:rsid w:val="00B10CEB"/>
    <w:rsid w:val="00BC1A2B"/>
    <w:rsid w:val="00BD60C9"/>
    <w:rsid w:val="00BE1BC8"/>
    <w:rsid w:val="00BE3434"/>
    <w:rsid w:val="00BE36C3"/>
    <w:rsid w:val="00BF7679"/>
    <w:rsid w:val="00C308A0"/>
    <w:rsid w:val="00C4213C"/>
    <w:rsid w:val="00C52AE6"/>
    <w:rsid w:val="00C56B4C"/>
    <w:rsid w:val="00D23E9C"/>
    <w:rsid w:val="00D61E6F"/>
    <w:rsid w:val="00D65D99"/>
    <w:rsid w:val="00D91E34"/>
    <w:rsid w:val="00DC04E2"/>
    <w:rsid w:val="00DC18BA"/>
    <w:rsid w:val="00DC4498"/>
    <w:rsid w:val="00DD0FD6"/>
    <w:rsid w:val="00E02396"/>
    <w:rsid w:val="00E13105"/>
    <w:rsid w:val="00EA3B52"/>
    <w:rsid w:val="00EF5AAF"/>
    <w:rsid w:val="00F16CE6"/>
    <w:rsid w:val="00F5504B"/>
    <w:rsid w:val="00F7624D"/>
    <w:rsid w:val="00F806C6"/>
    <w:rsid w:val="00FE2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99E1FB"/>
  <w15:docId w15:val="{0B36D84D-9E81-4AD7-8402-6D6156DC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0E1"/>
    <w:pPr>
      <w:ind w:left="720"/>
    </w:pPr>
  </w:style>
  <w:style w:type="character" w:styleId="CommentReference">
    <w:name w:val="annotation reference"/>
    <w:basedOn w:val="DefaultParagraphFont"/>
    <w:uiPriority w:val="99"/>
    <w:rsid w:val="006A3F57"/>
    <w:rPr>
      <w:rFonts w:cs="Times New Roman"/>
      <w:sz w:val="16"/>
      <w:szCs w:val="16"/>
    </w:rPr>
  </w:style>
  <w:style w:type="paragraph" w:styleId="CommentText">
    <w:name w:val="annotation text"/>
    <w:basedOn w:val="Normal"/>
    <w:link w:val="CommentTextChar"/>
    <w:uiPriority w:val="99"/>
    <w:rsid w:val="006A3F57"/>
    <w:rPr>
      <w:sz w:val="20"/>
      <w:szCs w:val="20"/>
    </w:rPr>
  </w:style>
  <w:style w:type="character" w:customStyle="1" w:styleId="CommentTextChar">
    <w:name w:val="Comment Text Char"/>
    <w:basedOn w:val="DefaultParagraphFont"/>
    <w:link w:val="CommentText"/>
    <w:uiPriority w:val="99"/>
    <w:locked/>
    <w:rsid w:val="006A3F57"/>
    <w:rPr>
      <w:rFonts w:cs="Times New Roman"/>
      <w:sz w:val="20"/>
      <w:szCs w:val="20"/>
    </w:rPr>
  </w:style>
  <w:style w:type="paragraph" w:styleId="CommentSubject">
    <w:name w:val="annotation subject"/>
    <w:basedOn w:val="CommentText"/>
    <w:next w:val="CommentText"/>
    <w:link w:val="CommentSubjectChar"/>
    <w:uiPriority w:val="99"/>
    <w:rsid w:val="006A3F57"/>
    <w:rPr>
      <w:b/>
      <w:bCs/>
    </w:rPr>
  </w:style>
  <w:style w:type="character" w:customStyle="1" w:styleId="CommentSubjectChar">
    <w:name w:val="Comment Subject Char"/>
    <w:basedOn w:val="CommentTextChar"/>
    <w:link w:val="CommentSubject"/>
    <w:uiPriority w:val="99"/>
    <w:locked/>
    <w:rsid w:val="006A3F57"/>
    <w:rPr>
      <w:rFonts w:cs="Times New Roman"/>
      <w:b/>
      <w:bCs/>
      <w:sz w:val="20"/>
      <w:szCs w:val="20"/>
    </w:rPr>
  </w:style>
  <w:style w:type="paragraph" w:styleId="BalloonText">
    <w:name w:val="Balloon Text"/>
    <w:basedOn w:val="Normal"/>
    <w:link w:val="BalloonTextChar"/>
    <w:uiPriority w:val="99"/>
    <w:rsid w:val="006A3F57"/>
    <w:rPr>
      <w:rFonts w:ascii="Segoe UI" w:hAnsi="Segoe UI" w:cs="Segoe UI"/>
      <w:sz w:val="18"/>
      <w:szCs w:val="18"/>
    </w:rPr>
  </w:style>
  <w:style w:type="character" w:customStyle="1" w:styleId="BalloonTextChar">
    <w:name w:val="Balloon Text Char"/>
    <w:basedOn w:val="DefaultParagraphFont"/>
    <w:link w:val="BalloonText"/>
    <w:uiPriority w:val="99"/>
    <w:locked/>
    <w:rsid w:val="006A3F57"/>
    <w:rPr>
      <w:rFonts w:ascii="Segoe UI" w:hAnsi="Segoe UI" w:cs="Segoe UI"/>
      <w:sz w:val="18"/>
      <w:szCs w:val="18"/>
    </w:rPr>
  </w:style>
  <w:style w:type="paragraph" w:customStyle="1" w:styleId="xmsonormal">
    <w:name w:val="x_msonormal"/>
    <w:basedOn w:val="Normal"/>
    <w:rsid w:val="00C52AE6"/>
    <w:rPr>
      <w:rFonts w:eastAsiaTheme="minorHAnsi"/>
    </w:rPr>
  </w:style>
  <w:style w:type="paragraph" w:customStyle="1" w:styleId="xmsolistparagraph">
    <w:name w:val="x_msolistparagraph"/>
    <w:basedOn w:val="Normal"/>
    <w:rsid w:val="00C52AE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2" ma:contentTypeDescription="Create a new document." ma:contentTypeScope="" ma:versionID="8a3c17a748338c0571059c3a20385481">
  <xsd:schema xmlns:xsd="http://www.w3.org/2001/XMLSchema" xmlns:xs="http://www.w3.org/2001/XMLSchema" xmlns:p="http://schemas.microsoft.com/office/2006/metadata/properties" xmlns:ns2="eaff1878-c271-4814-910b-972278de832e" xmlns:ns3="23878cce-4ba3-47c9-bba2-802d2d604774" targetNamespace="http://schemas.microsoft.com/office/2006/metadata/properties" ma:root="true" ma:fieldsID="9fb1664768402fb081ca0121f230a88b" ns2:_="" ns3:_="">
    <xsd:import namespace="eaff1878-c271-4814-910b-972278de832e"/>
    <xsd:import namespace="23878cce-4ba3-47c9-bba2-802d2d6047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715890-FF62-467A-A063-7F8CAE1EF221}">
  <ds:schemaRefs>
    <ds:schemaRef ds:uri="http://schemas.openxmlformats.org/officeDocument/2006/bibliography"/>
  </ds:schemaRefs>
</ds:datastoreItem>
</file>

<file path=customXml/itemProps2.xml><?xml version="1.0" encoding="utf-8"?>
<ds:datastoreItem xmlns:ds="http://schemas.openxmlformats.org/officeDocument/2006/customXml" ds:itemID="{B887C8FC-1913-4EE8-B76D-558A1DC868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A0A7FC-9536-4B12-BBB3-396B440D1AC7}">
  <ds:schemaRefs>
    <ds:schemaRef ds:uri="http://schemas.microsoft.com/sharepoint/v3/contenttype/forms"/>
  </ds:schemaRefs>
</ds:datastoreItem>
</file>

<file path=customXml/itemProps4.xml><?xml version="1.0" encoding="utf-8"?>
<ds:datastoreItem xmlns:ds="http://schemas.openxmlformats.org/officeDocument/2006/customXml" ds:itemID="{57C89498-B7B1-4F86-9222-66DB0E9AE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f1878-c271-4814-910b-972278de832e"/>
    <ds:schemaRef ds:uri="23878cce-4ba3-47c9-bba2-802d2d604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1174</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Young People's Education Centre</vt:lpstr>
    </vt:vector>
  </TitlesOfParts>
  <Company>North Lincolnshire Council</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Young People's Education Centre</dc:title>
  <dc:creator>michelle finney</dc:creator>
  <cp:lastModifiedBy>D Flowitt</cp:lastModifiedBy>
  <cp:revision>11</cp:revision>
  <cp:lastPrinted>2007-10-17T08:17:00Z</cp:lastPrinted>
  <dcterms:created xsi:type="dcterms:W3CDTF">2020-03-13T11:21:00Z</dcterms:created>
  <dcterms:modified xsi:type="dcterms:W3CDTF">2021-01-16T11:55:00Z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ies>
</file>